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AC962" w14:textId="77777777" w:rsidR="005A11D7" w:rsidRDefault="003F42A2" w:rsidP="003F42A2">
      <w:pPr>
        <w:jc w:val="left"/>
        <w:rPr>
          <w:rFonts w:ascii="Times New Roman" w:hAnsi="Times New Roman" w:cs="Times New Roman"/>
          <w:b/>
          <w:sz w:val="24"/>
          <w:szCs w:val="24"/>
        </w:rPr>
      </w:pPr>
      <w:r>
        <w:rPr>
          <w:rFonts w:ascii="Times New Roman" w:hAnsi="Times New Roman" w:cs="Times New Roman"/>
          <w:b/>
          <w:sz w:val="24"/>
          <w:szCs w:val="24"/>
        </w:rPr>
        <w:t>Sermon Title: The Purpose of Tongues and Prophecy</w:t>
      </w:r>
    </w:p>
    <w:p w14:paraId="599C7231" w14:textId="77777777" w:rsidR="003F42A2" w:rsidRDefault="003F42A2" w:rsidP="003F42A2">
      <w:pPr>
        <w:jc w:val="left"/>
        <w:rPr>
          <w:rFonts w:ascii="Times New Roman" w:hAnsi="Times New Roman" w:cs="Times New Roman"/>
          <w:b/>
          <w:sz w:val="24"/>
          <w:szCs w:val="24"/>
        </w:rPr>
      </w:pPr>
      <w:r>
        <w:rPr>
          <w:rFonts w:ascii="Times New Roman" w:hAnsi="Times New Roman" w:cs="Times New Roman"/>
          <w:b/>
          <w:sz w:val="24"/>
          <w:szCs w:val="24"/>
        </w:rPr>
        <w:t>Sermon Text: 1 Corinthians 14:20-25</w:t>
      </w:r>
    </w:p>
    <w:p w14:paraId="61D5A77A" w14:textId="77777777" w:rsidR="003F42A2" w:rsidRDefault="003F42A2" w:rsidP="003F42A2">
      <w:pPr>
        <w:jc w:val="left"/>
        <w:rPr>
          <w:rFonts w:ascii="Times New Roman" w:hAnsi="Times New Roman" w:cs="Times New Roman"/>
          <w:b/>
          <w:sz w:val="24"/>
          <w:szCs w:val="24"/>
        </w:rPr>
      </w:pPr>
      <w:r>
        <w:rPr>
          <w:rFonts w:ascii="Times New Roman" w:hAnsi="Times New Roman" w:cs="Times New Roman"/>
          <w:b/>
          <w:sz w:val="24"/>
          <w:szCs w:val="24"/>
        </w:rPr>
        <w:t xml:space="preserve">Sermon Purpose: To call the hearer to a right and mature understanding of the purpose of tongues and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prophecy in the local church.</w:t>
      </w:r>
    </w:p>
    <w:p w14:paraId="5C86DFD1" w14:textId="77777777" w:rsidR="003F42A2" w:rsidRDefault="003F42A2" w:rsidP="003F42A2">
      <w:pPr>
        <w:jc w:val="left"/>
        <w:rPr>
          <w:rFonts w:ascii="Times New Roman" w:hAnsi="Times New Roman" w:cs="Times New Roman"/>
          <w:b/>
          <w:sz w:val="24"/>
          <w:szCs w:val="24"/>
        </w:rPr>
      </w:pPr>
      <w:r>
        <w:rPr>
          <w:rFonts w:ascii="Times New Roman" w:hAnsi="Times New Roman" w:cs="Times New Roman"/>
          <w:b/>
          <w:sz w:val="24"/>
          <w:szCs w:val="24"/>
        </w:rPr>
        <w:t xml:space="preserve">Sermon Proposition: There are 3 biblical purposes to the right use of tongues and prophecy in the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church.</w:t>
      </w:r>
    </w:p>
    <w:p w14:paraId="3D452F5D" w14:textId="77777777" w:rsidR="003F42A2" w:rsidRDefault="003F42A2" w:rsidP="003F42A2">
      <w:pPr>
        <w:jc w:val="left"/>
        <w:rPr>
          <w:rFonts w:ascii="Times New Roman" w:hAnsi="Times New Roman" w:cs="Times New Roman"/>
          <w:b/>
          <w:sz w:val="24"/>
          <w:szCs w:val="24"/>
        </w:rPr>
      </w:pPr>
    </w:p>
    <w:p w14:paraId="2236E5D8" w14:textId="1F8F003A" w:rsidR="003F42A2" w:rsidRDefault="003F42A2" w:rsidP="003F42A2">
      <w:pPr>
        <w:jc w:val="left"/>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 xml:space="preserve">This section of the Chapter highlights </w:t>
      </w:r>
      <w:r w:rsidR="0005693F">
        <w:rPr>
          <w:rFonts w:ascii="Times New Roman" w:hAnsi="Times New Roman" w:cs="Times New Roman"/>
          <w:sz w:val="24"/>
          <w:szCs w:val="24"/>
        </w:rPr>
        <w:t>the primary purpose of the speaking gifts, or the gifts of languages. Tongues is not a gift everyone can or should be able to do, but love and prophecy should be done and desired by all!</w:t>
      </w:r>
    </w:p>
    <w:p w14:paraId="4C086226" w14:textId="0A6E8701" w:rsidR="0005693F" w:rsidRDefault="0005693F" w:rsidP="003F42A2">
      <w:pPr>
        <w:jc w:val="left"/>
        <w:rPr>
          <w:rFonts w:ascii="Times New Roman" w:hAnsi="Times New Roman" w:cs="Times New Roman"/>
          <w:sz w:val="24"/>
          <w:szCs w:val="24"/>
        </w:rPr>
      </w:pPr>
      <w:r>
        <w:rPr>
          <w:rFonts w:ascii="Times New Roman" w:hAnsi="Times New Roman" w:cs="Times New Roman"/>
          <w:sz w:val="24"/>
          <w:szCs w:val="24"/>
        </w:rPr>
        <w:tab/>
        <w:t>God the Holy Spirit is the dispenser of all gifts, and therefore, they must and will fulfill their God ordained purposes. It was the carnality, immaturity, and lack of love, that was leading to all of the confusion, of which “God is not the author of.” (</w:t>
      </w:r>
      <w:r w:rsidRPr="0005693F">
        <w:rPr>
          <w:rFonts w:ascii="Times New Roman" w:hAnsi="Times New Roman" w:cs="Times New Roman"/>
          <w:b/>
          <w:bCs/>
          <w:color w:val="FF0000"/>
          <w:sz w:val="24"/>
          <w:szCs w:val="24"/>
        </w:rPr>
        <w:t>14:33</w:t>
      </w:r>
      <w:r>
        <w:rPr>
          <w:rFonts w:ascii="Times New Roman" w:hAnsi="Times New Roman" w:cs="Times New Roman"/>
          <w:sz w:val="24"/>
          <w:szCs w:val="24"/>
        </w:rPr>
        <w:t>)</w:t>
      </w:r>
    </w:p>
    <w:p w14:paraId="4D3DE00B" w14:textId="59C8E60E" w:rsidR="0005693F" w:rsidRDefault="0005693F" w:rsidP="003F42A2">
      <w:pPr>
        <w:jc w:val="left"/>
        <w:rPr>
          <w:rFonts w:ascii="Times New Roman" w:hAnsi="Times New Roman" w:cs="Times New Roman"/>
          <w:sz w:val="24"/>
          <w:szCs w:val="24"/>
        </w:rPr>
      </w:pPr>
    </w:p>
    <w:p w14:paraId="0B2E7BAF" w14:textId="66A23D7F" w:rsidR="0005693F" w:rsidRDefault="0005693F" w:rsidP="003F42A2">
      <w:pPr>
        <w:jc w:val="left"/>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b/>
          <w:bCs/>
          <w:sz w:val="24"/>
          <w:szCs w:val="24"/>
        </w:rPr>
        <w:tab/>
        <w:t xml:space="preserve">The </w:t>
      </w:r>
      <w:r w:rsidRPr="0005693F">
        <w:rPr>
          <w:rFonts w:ascii="Times New Roman" w:hAnsi="Times New Roman" w:cs="Times New Roman"/>
          <w:b/>
          <w:bCs/>
          <w:color w:val="008000"/>
          <w:sz w:val="24"/>
          <w:szCs w:val="24"/>
          <w:u w:val="single"/>
        </w:rPr>
        <w:t>Issue</w:t>
      </w:r>
      <w:r>
        <w:rPr>
          <w:rFonts w:ascii="Times New Roman" w:hAnsi="Times New Roman" w:cs="Times New Roman"/>
          <w:b/>
          <w:bCs/>
          <w:sz w:val="24"/>
          <w:szCs w:val="24"/>
        </w:rPr>
        <w:t xml:space="preserve"> related to the Purpose of Tongues and Prophecy. V.20</w:t>
      </w:r>
    </w:p>
    <w:p w14:paraId="53175C90" w14:textId="1747F246" w:rsidR="0005693F" w:rsidRDefault="0005693F" w:rsidP="003F42A2">
      <w:pPr>
        <w:jc w:val="left"/>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t xml:space="preserve">The </w:t>
      </w:r>
      <w:r w:rsidRPr="0005693F">
        <w:rPr>
          <w:rFonts w:ascii="Times New Roman" w:hAnsi="Times New Roman" w:cs="Times New Roman"/>
          <w:b/>
          <w:bCs/>
          <w:color w:val="008000"/>
          <w:sz w:val="24"/>
          <w:szCs w:val="24"/>
          <w:u w:val="single"/>
        </w:rPr>
        <w:t>Intent</w:t>
      </w:r>
      <w:r>
        <w:rPr>
          <w:rFonts w:ascii="Times New Roman" w:hAnsi="Times New Roman" w:cs="Times New Roman"/>
          <w:b/>
          <w:bCs/>
          <w:sz w:val="24"/>
          <w:szCs w:val="24"/>
        </w:rPr>
        <w:t xml:space="preserve"> related to the Purpose of Tongues and Prophecy. Vv.21-23</w:t>
      </w:r>
    </w:p>
    <w:p w14:paraId="3E2614C3" w14:textId="136FF806" w:rsidR="0005693F" w:rsidRDefault="0005693F" w:rsidP="003F42A2">
      <w:pPr>
        <w:jc w:val="left"/>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t xml:space="preserve">The </w:t>
      </w:r>
      <w:r w:rsidRPr="0005693F">
        <w:rPr>
          <w:rFonts w:ascii="Times New Roman" w:hAnsi="Times New Roman" w:cs="Times New Roman"/>
          <w:b/>
          <w:bCs/>
          <w:color w:val="008000"/>
          <w:sz w:val="24"/>
          <w:szCs w:val="24"/>
          <w:u w:val="single"/>
        </w:rPr>
        <w:t>Irrefutable</w:t>
      </w:r>
      <w:r>
        <w:rPr>
          <w:rFonts w:ascii="Times New Roman" w:hAnsi="Times New Roman" w:cs="Times New Roman"/>
          <w:b/>
          <w:bCs/>
          <w:sz w:val="24"/>
          <w:szCs w:val="24"/>
        </w:rPr>
        <w:t xml:space="preserve"> related to the Purpose of Tongues and Prophecy. Vv.23-25</w:t>
      </w:r>
    </w:p>
    <w:p w14:paraId="498AA704" w14:textId="5EFA15A7" w:rsidR="0005693F" w:rsidRDefault="0005693F" w:rsidP="003F42A2">
      <w:pPr>
        <w:jc w:val="left"/>
        <w:rPr>
          <w:rFonts w:ascii="Times New Roman" w:hAnsi="Times New Roman" w:cs="Times New Roman"/>
          <w:b/>
          <w:bCs/>
          <w:sz w:val="24"/>
          <w:szCs w:val="24"/>
        </w:rPr>
      </w:pPr>
    </w:p>
    <w:p w14:paraId="75770FF9" w14:textId="77777777" w:rsidR="0005693F" w:rsidRDefault="0005693F" w:rsidP="0005693F">
      <w:pPr>
        <w:jc w:val="left"/>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b/>
          <w:bCs/>
          <w:sz w:val="24"/>
          <w:szCs w:val="24"/>
        </w:rPr>
        <w:tab/>
        <w:t xml:space="preserve">The </w:t>
      </w:r>
      <w:r w:rsidRPr="0005693F">
        <w:rPr>
          <w:rFonts w:ascii="Times New Roman" w:hAnsi="Times New Roman" w:cs="Times New Roman"/>
          <w:b/>
          <w:bCs/>
          <w:color w:val="008000"/>
          <w:sz w:val="24"/>
          <w:szCs w:val="24"/>
          <w:u w:val="single"/>
        </w:rPr>
        <w:t>Issue</w:t>
      </w:r>
      <w:r>
        <w:rPr>
          <w:rFonts w:ascii="Times New Roman" w:hAnsi="Times New Roman" w:cs="Times New Roman"/>
          <w:b/>
          <w:bCs/>
          <w:sz w:val="24"/>
          <w:szCs w:val="24"/>
        </w:rPr>
        <w:t xml:space="preserve"> related to the Purpose of Tongues and Prophecy. V.20</w:t>
      </w:r>
    </w:p>
    <w:p w14:paraId="3B1D7DFC" w14:textId="21A2C58C" w:rsidR="0005693F" w:rsidRDefault="0005693F" w:rsidP="003F42A2">
      <w:pPr>
        <w:jc w:val="left"/>
        <w:rPr>
          <w:rFonts w:ascii="Times New Roman" w:hAnsi="Times New Roman" w:cs="Times New Roman"/>
          <w:sz w:val="24"/>
          <w:szCs w:val="24"/>
        </w:rPr>
      </w:pPr>
      <w:r>
        <w:rPr>
          <w:rFonts w:ascii="Times New Roman" w:hAnsi="Times New Roman" w:cs="Times New Roman"/>
          <w:sz w:val="24"/>
          <w:szCs w:val="24"/>
        </w:rPr>
        <w:tab/>
        <w:t>There is a lack of careful thinking and understanding about the purpose of tongues.</w:t>
      </w:r>
    </w:p>
    <w:p w14:paraId="7C815626" w14:textId="08D2E08A" w:rsidR="0005693F" w:rsidRDefault="0005693F" w:rsidP="003F42A2">
      <w:pPr>
        <w:jc w:val="left"/>
        <w:rPr>
          <w:rFonts w:ascii="Times New Roman" w:hAnsi="Times New Roman" w:cs="Times New Roman"/>
          <w:sz w:val="24"/>
          <w:szCs w:val="24"/>
        </w:rPr>
      </w:pPr>
    </w:p>
    <w:p w14:paraId="1CFCB938" w14:textId="7ED688E0" w:rsidR="0005693F" w:rsidRDefault="0005693F" w:rsidP="003F42A2">
      <w:pPr>
        <w:jc w:val="left"/>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Because they are </w:t>
      </w:r>
      <w:r w:rsidRPr="0005693F">
        <w:rPr>
          <w:rFonts w:ascii="Times New Roman" w:hAnsi="Times New Roman" w:cs="Times New Roman"/>
          <w:b/>
          <w:bCs/>
          <w:color w:val="008000"/>
          <w:sz w:val="24"/>
          <w:szCs w:val="24"/>
          <w:u w:val="single"/>
        </w:rPr>
        <w:t>immature</w:t>
      </w:r>
      <w:r>
        <w:rPr>
          <w:rFonts w:ascii="Times New Roman" w:hAnsi="Times New Roman" w:cs="Times New Roman"/>
          <w:sz w:val="24"/>
          <w:szCs w:val="24"/>
        </w:rPr>
        <w:t xml:space="preserve"> in their thinking. V.20a</w:t>
      </w:r>
    </w:p>
    <w:p w14:paraId="074DECD8" w14:textId="12D4A25F" w:rsidR="0005693F" w:rsidRPr="00D71168" w:rsidRDefault="0005693F" w:rsidP="003F42A2">
      <w:pPr>
        <w:jc w:val="left"/>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5693F">
        <w:rPr>
          <w:rFonts w:ascii="Times New Roman" w:hAnsi="Times New Roman" w:cs="Times New Roman"/>
          <w:b/>
          <w:bCs/>
          <w:color w:val="FF0000"/>
          <w:sz w:val="24"/>
          <w:szCs w:val="24"/>
        </w:rPr>
        <w:t>He</w:t>
      </w:r>
      <w:r w:rsidR="00D71168">
        <w:rPr>
          <w:rFonts w:ascii="Times New Roman" w:hAnsi="Times New Roman" w:cs="Times New Roman"/>
          <w:b/>
          <w:bCs/>
          <w:color w:val="FF0000"/>
          <w:sz w:val="24"/>
          <w:szCs w:val="24"/>
        </w:rPr>
        <w:t>brews</w:t>
      </w:r>
      <w:r w:rsidRPr="0005693F">
        <w:rPr>
          <w:rFonts w:ascii="Times New Roman" w:hAnsi="Times New Roman" w:cs="Times New Roman"/>
          <w:b/>
          <w:bCs/>
          <w:color w:val="FF0000"/>
          <w:sz w:val="24"/>
          <w:szCs w:val="24"/>
        </w:rPr>
        <w:t xml:space="preserve"> 5:11-14</w:t>
      </w:r>
      <w:r w:rsidR="00D71168">
        <w:rPr>
          <w:rFonts w:ascii="Times New Roman" w:hAnsi="Times New Roman" w:cs="Times New Roman"/>
          <w:b/>
          <w:bCs/>
          <w:color w:val="FF0000"/>
          <w:sz w:val="24"/>
          <w:szCs w:val="24"/>
        </w:rPr>
        <w:t xml:space="preserve"> </w:t>
      </w:r>
      <w:r w:rsidR="00D71168" w:rsidRPr="00D71168">
        <w:rPr>
          <w:rFonts w:ascii="Times New Roman" w:hAnsi="Times New Roman" w:cs="Times New Roman"/>
          <w:sz w:val="24"/>
          <w:szCs w:val="24"/>
          <w:lang w:bidi="he-IL"/>
        </w:rPr>
        <w:t xml:space="preserve">of whom we have much to </w:t>
      </w:r>
      <w:proofErr w:type="gramStart"/>
      <w:r w:rsidR="00D71168" w:rsidRPr="00D71168">
        <w:rPr>
          <w:rFonts w:ascii="Times New Roman" w:hAnsi="Times New Roman" w:cs="Times New Roman"/>
          <w:sz w:val="24"/>
          <w:szCs w:val="24"/>
          <w:lang w:bidi="he-IL"/>
        </w:rPr>
        <w:t>say,</w:t>
      </w:r>
      <w:proofErr w:type="gramEnd"/>
      <w:r w:rsidR="00D71168" w:rsidRPr="00D71168">
        <w:rPr>
          <w:rFonts w:ascii="Times New Roman" w:hAnsi="Times New Roman" w:cs="Times New Roman"/>
          <w:sz w:val="24"/>
          <w:szCs w:val="24"/>
          <w:lang w:bidi="he-IL"/>
        </w:rPr>
        <w:t xml:space="preserve"> and hard to explain, since you have become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dull of hearing.</w:t>
      </w:r>
      <w:r w:rsidR="00D71168" w:rsidRPr="00D71168">
        <w:rPr>
          <w:rFonts w:ascii="Times New Roman" w:hAnsi="Times New Roman" w:cs="Times New Roman"/>
          <w:b/>
          <w:bCs/>
          <w:sz w:val="24"/>
          <w:szCs w:val="24"/>
          <w:lang w:bidi="he-IL"/>
        </w:rPr>
        <w:t xml:space="preserve"> </w:t>
      </w:r>
      <w:r w:rsidR="00D71168" w:rsidRPr="00D71168">
        <w:rPr>
          <w:rFonts w:ascii="Times New Roman" w:hAnsi="Times New Roman" w:cs="Times New Roman"/>
          <w:b/>
          <w:bCs/>
          <w:color w:val="FF0000"/>
          <w:sz w:val="24"/>
          <w:szCs w:val="24"/>
          <w:lang w:bidi="he-IL"/>
        </w:rPr>
        <w:t>12</w:t>
      </w:r>
      <w:r w:rsidR="00D71168" w:rsidRPr="00D71168">
        <w:rPr>
          <w:rFonts w:ascii="Times New Roman" w:hAnsi="Times New Roman" w:cs="Times New Roman"/>
          <w:sz w:val="24"/>
          <w:szCs w:val="24"/>
          <w:lang w:bidi="he-IL"/>
        </w:rPr>
        <w:t xml:space="preserve"> For though by this time you ought to be teachers, you need </w:t>
      </w:r>
      <w:r w:rsidR="00D71168" w:rsidRPr="00D71168">
        <w:rPr>
          <w:rFonts w:ascii="Times New Roman" w:hAnsi="Times New Roman" w:cs="Times New Roman"/>
          <w:i/>
          <w:iCs/>
          <w:sz w:val="24"/>
          <w:szCs w:val="24"/>
          <w:lang w:bidi="he-IL"/>
        </w:rPr>
        <w:t xml:space="preserve">someone </w:t>
      </w:r>
      <w:r w:rsidR="00D71168" w:rsidRPr="00D71168">
        <w:rPr>
          <w:rFonts w:ascii="Times New Roman" w:hAnsi="Times New Roman" w:cs="Times New Roman"/>
          <w:sz w:val="24"/>
          <w:szCs w:val="24"/>
          <w:lang w:bidi="he-IL"/>
        </w:rPr>
        <w:t xml:space="preserve">to teach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you again the first principles of the oracles of God; and you have come to need milk and not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solid food. </w:t>
      </w:r>
      <w:r w:rsidR="00D71168" w:rsidRPr="00D71168">
        <w:rPr>
          <w:rFonts w:ascii="Times New Roman" w:hAnsi="Times New Roman" w:cs="Times New Roman"/>
          <w:b/>
          <w:bCs/>
          <w:color w:val="FF0000"/>
          <w:sz w:val="24"/>
          <w:szCs w:val="24"/>
          <w:lang w:bidi="he-IL"/>
        </w:rPr>
        <w:t>13</w:t>
      </w:r>
      <w:r w:rsidR="00D71168" w:rsidRPr="00D71168">
        <w:rPr>
          <w:rFonts w:ascii="Times New Roman" w:hAnsi="Times New Roman" w:cs="Times New Roman"/>
          <w:sz w:val="24"/>
          <w:szCs w:val="24"/>
          <w:lang w:bidi="he-IL"/>
        </w:rPr>
        <w:t xml:space="preserve"> For everyone who partakes </w:t>
      </w:r>
      <w:r w:rsidR="00D71168" w:rsidRPr="00D71168">
        <w:rPr>
          <w:rFonts w:ascii="Times New Roman" w:hAnsi="Times New Roman" w:cs="Times New Roman"/>
          <w:i/>
          <w:iCs/>
          <w:sz w:val="24"/>
          <w:szCs w:val="24"/>
          <w:lang w:bidi="he-IL"/>
        </w:rPr>
        <w:t xml:space="preserve">only </w:t>
      </w:r>
      <w:r w:rsidR="00D71168" w:rsidRPr="00D71168">
        <w:rPr>
          <w:rFonts w:ascii="Times New Roman" w:hAnsi="Times New Roman" w:cs="Times New Roman"/>
          <w:sz w:val="24"/>
          <w:szCs w:val="24"/>
          <w:lang w:bidi="he-IL"/>
        </w:rPr>
        <w:t xml:space="preserve">of milk </w:t>
      </w:r>
      <w:r w:rsidR="00D71168" w:rsidRPr="00D71168">
        <w:rPr>
          <w:rFonts w:ascii="Times New Roman" w:hAnsi="Times New Roman" w:cs="Times New Roman"/>
          <w:i/>
          <w:iCs/>
          <w:sz w:val="24"/>
          <w:szCs w:val="24"/>
          <w:lang w:bidi="he-IL"/>
        </w:rPr>
        <w:t xml:space="preserve">is </w:t>
      </w:r>
      <w:r w:rsidR="00D71168" w:rsidRPr="00D71168">
        <w:rPr>
          <w:rFonts w:ascii="Times New Roman" w:hAnsi="Times New Roman" w:cs="Times New Roman"/>
          <w:sz w:val="24"/>
          <w:szCs w:val="24"/>
          <w:lang w:bidi="he-IL"/>
        </w:rPr>
        <w:t xml:space="preserve">unskilled in the word of righteousness,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for he is a babe. </w:t>
      </w:r>
      <w:r w:rsidR="00D71168" w:rsidRPr="00D71168">
        <w:rPr>
          <w:rFonts w:ascii="Times New Roman" w:hAnsi="Times New Roman" w:cs="Times New Roman"/>
          <w:b/>
          <w:bCs/>
          <w:color w:val="FF0000"/>
          <w:sz w:val="24"/>
          <w:szCs w:val="24"/>
          <w:lang w:bidi="he-IL"/>
        </w:rPr>
        <w:t>14</w:t>
      </w:r>
      <w:r w:rsidR="00D71168" w:rsidRPr="00D71168">
        <w:rPr>
          <w:rFonts w:ascii="Times New Roman" w:hAnsi="Times New Roman" w:cs="Times New Roman"/>
          <w:sz w:val="24"/>
          <w:szCs w:val="24"/>
          <w:lang w:bidi="he-IL"/>
        </w:rPr>
        <w:t xml:space="preserve"> But solid food belongs to those who are of full age, </w:t>
      </w:r>
      <w:r w:rsidR="00D71168" w:rsidRPr="00D71168">
        <w:rPr>
          <w:rFonts w:ascii="Times New Roman" w:hAnsi="Times New Roman" w:cs="Times New Roman"/>
          <w:i/>
          <w:iCs/>
          <w:sz w:val="24"/>
          <w:szCs w:val="24"/>
          <w:lang w:bidi="he-IL"/>
        </w:rPr>
        <w:t>that is</w:t>
      </w:r>
      <w:r w:rsidR="00D71168" w:rsidRPr="00D71168">
        <w:rPr>
          <w:rFonts w:ascii="Times New Roman" w:hAnsi="Times New Roman" w:cs="Times New Roman"/>
          <w:sz w:val="24"/>
          <w:szCs w:val="24"/>
          <w:lang w:bidi="he-IL"/>
        </w:rPr>
        <w:t xml:space="preserve">, those who by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reason of use have their senses exercised to discern both good and evil. </w:t>
      </w:r>
    </w:p>
    <w:p w14:paraId="147CAABA" w14:textId="3AC1F7B1" w:rsidR="0005693F" w:rsidRDefault="0005693F" w:rsidP="003F42A2">
      <w:pPr>
        <w:jc w:val="left"/>
        <w:rPr>
          <w:rFonts w:ascii="Times New Roman" w:hAnsi="Times New Roman" w:cs="Times New Roman"/>
          <w:sz w:val="24"/>
          <w:szCs w:val="24"/>
        </w:rPr>
      </w:pPr>
    </w:p>
    <w:p w14:paraId="3E4803C3" w14:textId="6FD80133" w:rsidR="0005693F" w:rsidRDefault="0005693F" w:rsidP="003F42A2">
      <w:pPr>
        <w:jc w:val="left"/>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Because they are </w:t>
      </w:r>
      <w:r w:rsidRPr="0005693F">
        <w:rPr>
          <w:rFonts w:ascii="Times New Roman" w:hAnsi="Times New Roman" w:cs="Times New Roman"/>
          <w:b/>
          <w:bCs/>
          <w:color w:val="008000"/>
          <w:sz w:val="24"/>
          <w:szCs w:val="24"/>
          <w:u w:val="single"/>
        </w:rPr>
        <w:t>mature</w:t>
      </w:r>
      <w:r>
        <w:rPr>
          <w:rFonts w:ascii="Times New Roman" w:hAnsi="Times New Roman" w:cs="Times New Roman"/>
          <w:sz w:val="24"/>
          <w:szCs w:val="24"/>
        </w:rPr>
        <w:t xml:space="preserve"> in their evil. V.20b</w:t>
      </w:r>
    </w:p>
    <w:p w14:paraId="4CB2E628" w14:textId="77777777" w:rsidR="0005693F" w:rsidRPr="0005693F" w:rsidRDefault="0005693F" w:rsidP="003F42A2">
      <w:pPr>
        <w:jc w:val="left"/>
        <w:rPr>
          <w:rFonts w:ascii="Times New Roman" w:hAnsi="Times New Roman" w:cs="Times New Roman"/>
          <w:sz w:val="24"/>
          <w:szCs w:val="24"/>
        </w:rPr>
      </w:pPr>
    </w:p>
    <w:p w14:paraId="222C554F" w14:textId="16733FF3" w:rsidR="0005693F" w:rsidRDefault="0005693F" w:rsidP="003F42A2">
      <w:pPr>
        <w:jc w:val="left"/>
        <w:rPr>
          <w:rFonts w:ascii="Times New Roman" w:hAnsi="Times New Roman" w:cs="Times New Roman"/>
          <w:sz w:val="24"/>
          <w:szCs w:val="24"/>
        </w:rPr>
      </w:pPr>
      <w:r w:rsidRPr="0005693F">
        <w:rPr>
          <w:rFonts w:ascii="Times New Roman" w:hAnsi="Times New Roman" w:cs="Times New Roman"/>
          <w:sz w:val="24"/>
          <w:szCs w:val="24"/>
        </w:rPr>
        <w:tab/>
        <w:t>C.</w:t>
      </w:r>
      <w:r>
        <w:rPr>
          <w:rFonts w:ascii="Times New Roman" w:hAnsi="Times New Roman" w:cs="Times New Roman"/>
          <w:sz w:val="24"/>
          <w:szCs w:val="24"/>
        </w:rPr>
        <w:tab/>
        <w:t xml:space="preserve">Because they must be </w:t>
      </w:r>
      <w:r w:rsidRPr="0005693F">
        <w:rPr>
          <w:rFonts w:ascii="Times New Roman" w:hAnsi="Times New Roman" w:cs="Times New Roman"/>
          <w:b/>
          <w:bCs/>
          <w:color w:val="008000"/>
          <w:sz w:val="24"/>
          <w:szCs w:val="24"/>
          <w:u w:val="single"/>
        </w:rPr>
        <w:t>exhorted</w:t>
      </w:r>
      <w:r>
        <w:rPr>
          <w:rFonts w:ascii="Times New Roman" w:hAnsi="Times New Roman" w:cs="Times New Roman"/>
          <w:sz w:val="24"/>
          <w:szCs w:val="24"/>
        </w:rPr>
        <w:t xml:space="preserve"> to be mature in their thinking and immature in their evil. V.20c</w:t>
      </w:r>
    </w:p>
    <w:p w14:paraId="5E690001" w14:textId="7D31FF13" w:rsidR="0005693F" w:rsidRDefault="0005693F" w:rsidP="003F42A2">
      <w:pPr>
        <w:jc w:val="left"/>
        <w:rPr>
          <w:rFonts w:ascii="Times New Roman" w:hAnsi="Times New Roman" w:cs="Times New Roman"/>
          <w:sz w:val="24"/>
          <w:szCs w:val="24"/>
        </w:rPr>
      </w:pPr>
    </w:p>
    <w:p w14:paraId="41B60973" w14:textId="77777777" w:rsidR="0005693F" w:rsidRDefault="0005693F" w:rsidP="0005693F">
      <w:pPr>
        <w:jc w:val="left"/>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t xml:space="preserve">The </w:t>
      </w:r>
      <w:r w:rsidRPr="0005693F">
        <w:rPr>
          <w:rFonts w:ascii="Times New Roman" w:hAnsi="Times New Roman" w:cs="Times New Roman"/>
          <w:b/>
          <w:bCs/>
          <w:color w:val="008000"/>
          <w:sz w:val="24"/>
          <w:szCs w:val="24"/>
          <w:u w:val="single"/>
        </w:rPr>
        <w:t>Intent</w:t>
      </w:r>
      <w:r>
        <w:rPr>
          <w:rFonts w:ascii="Times New Roman" w:hAnsi="Times New Roman" w:cs="Times New Roman"/>
          <w:b/>
          <w:bCs/>
          <w:sz w:val="24"/>
          <w:szCs w:val="24"/>
        </w:rPr>
        <w:t xml:space="preserve"> related to the Purpose of Tongues and Prophecy. Vv.21-23</w:t>
      </w:r>
    </w:p>
    <w:p w14:paraId="02137E82" w14:textId="7F954782" w:rsidR="0005693F" w:rsidRDefault="0005693F" w:rsidP="003F42A2">
      <w:pPr>
        <w:jc w:val="left"/>
        <w:rPr>
          <w:rFonts w:ascii="Times New Roman" w:hAnsi="Times New Roman" w:cs="Times New Roman"/>
          <w:sz w:val="24"/>
          <w:szCs w:val="24"/>
        </w:rPr>
      </w:pPr>
    </w:p>
    <w:p w14:paraId="1CE5320D" w14:textId="7BD31D5B" w:rsidR="0005693F" w:rsidRDefault="0005693F" w:rsidP="003F42A2">
      <w:pPr>
        <w:jc w:val="left"/>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example of unbelieving Israel in the </w:t>
      </w:r>
      <w:r w:rsidRPr="0005693F">
        <w:rPr>
          <w:rFonts w:ascii="Times New Roman" w:hAnsi="Times New Roman" w:cs="Times New Roman"/>
          <w:b/>
          <w:bCs/>
          <w:color w:val="008000"/>
          <w:sz w:val="24"/>
          <w:szCs w:val="24"/>
          <w:u w:val="single"/>
        </w:rPr>
        <w:t>Old Testament</w:t>
      </w:r>
      <w:r>
        <w:rPr>
          <w:rFonts w:ascii="Times New Roman" w:hAnsi="Times New Roman" w:cs="Times New Roman"/>
          <w:sz w:val="24"/>
          <w:szCs w:val="24"/>
        </w:rPr>
        <w:t>. V.21</w:t>
      </w:r>
    </w:p>
    <w:p w14:paraId="6D1A25BD" w14:textId="1F26C344" w:rsidR="0005693F" w:rsidRDefault="0005693F" w:rsidP="003F42A2">
      <w:pPr>
        <w:jc w:val="left"/>
        <w:rPr>
          <w:rFonts w:ascii="Times New Roman" w:hAnsi="Times New Roman" w:cs="Times New Roman"/>
          <w:sz w:val="24"/>
          <w:szCs w:val="24"/>
        </w:rPr>
      </w:pPr>
    </w:p>
    <w:p w14:paraId="2D1DC811" w14:textId="0C4E4AAF" w:rsidR="0005693F" w:rsidRDefault="0005693F" w:rsidP="003F42A2">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The signs of cursing, blessing, and authority.</w:t>
      </w:r>
    </w:p>
    <w:p w14:paraId="3293E215" w14:textId="4D9741DE" w:rsidR="0005693F" w:rsidRDefault="0005693F" w:rsidP="003F42A2">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6B84">
        <w:rPr>
          <w:rFonts w:ascii="Times New Roman" w:hAnsi="Times New Roman" w:cs="Times New Roman"/>
          <w:sz w:val="24"/>
          <w:szCs w:val="24"/>
        </w:rPr>
        <w:t>a.</w:t>
      </w:r>
      <w:r w:rsidR="00856B84">
        <w:rPr>
          <w:rFonts w:ascii="Times New Roman" w:hAnsi="Times New Roman" w:cs="Times New Roman"/>
          <w:sz w:val="24"/>
          <w:szCs w:val="24"/>
        </w:rPr>
        <w:tab/>
        <w:t>by the Assyrians</w:t>
      </w:r>
    </w:p>
    <w:p w14:paraId="3EC6AE27" w14:textId="022749C1" w:rsidR="00856B84" w:rsidRPr="00D71168" w:rsidRDefault="00856B84" w:rsidP="003F42A2">
      <w:pPr>
        <w:jc w:val="left"/>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6B84">
        <w:rPr>
          <w:rFonts w:ascii="Times New Roman" w:hAnsi="Times New Roman" w:cs="Times New Roman"/>
          <w:b/>
          <w:bCs/>
          <w:color w:val="FF0000"/>
          <w:sz w:val="24"/>
          <w:szCs w:val="24"/>
        </w:rPr>
        <w:t>Isaiah 28:11-12</w:t>
      </w:r>
      <w:r w:rsidR="00D71168">
        <w:rPr>
          <w:rFonts w:ascii="Times New Roman" w:hAnsi="Times New Roman" w:cs="Times New Roman"/>
          <w:b/>
          <w:bCs/>
          <w:color w:val="FF0000"/>
          <w:sz w:val="24"/>
          <w:szCs w:val="24"/>
        </w:rPr>
        <w:t xml:space="preserve"> </w:t>
      </w:r>
      <w:r w:rsidR="00D71168" w:rsidRPr="00D71168">
        <w:rPr>
          <w:rFonts w:ascii="Times New Roman" w:hAnsi="Times New Roman" w:cs="Times New Roman"/>
          <w:sz w:val="24"/>
          <w:szCs w:val="24"/>
          <w:lang w:bidi="he-IL"/>
        </w:rPr>
        <w:t xml:space="preserve">For with stammering lips and another tongue He will speak to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this people, </w:t>
      </w:r>
      <w:r w:rsidR="00D71168" w:rsidRPr="00D71168">
        <w:rPr>
          <w:rFonts w:ascii="Times New Roman" w:hAnsi="Times New Roman" w:cs="Times New Roman"/>
          <w:b/>
          <w:bCs/>
          <w:color w:val="FF0000"/>
          <w:sz w:val="24"/>
          <w:szCs w:val="24"/>
          <w:lang w:bidi="he-IL"/>
        </w:rPr>
        <w:t>12</w:t>
      </w:r>
      <w:r w:rsidR="00D71168" w:rsidRPr="00D71168">
        <w:rPr>
          <w:rFonts w:ascii="Times New Roman" w:hAnsi="Times New Roman" w:cs="Times New Roman"/>
          <w:sz w:val="24"/>
          <w:szCs w:val="24"/>
          <w:lang w:bidi="he-IL"/>
        </w:rPr>
        <w:t xml:space="preserve"> To whom He said, "This </w:t>
      </w:r>
      <w:r w:rsidR="00D71168" w:rsidRPr="00D71168">
        <w:rPr>
          <w:rFonts w:ascii="Times New Roman" w:hAnsi="Times New Roman" w:cs="Times New Roman"/>
          <w:i/>
          <w:iCs/>
          <w:sz w:val="24"/>
          <w:szCs w:val="24"/>
          <w:lang w:bidi="he-IL"/>
        </w:rPr>
        <w:t xml:space="preserve">is </w:t>
      </w:r>
      <w:r w:rsidR="00D71168" w:rsidRPr="00D71168">
        <w:rPr>
          <w:rFonts w:ascii="Times New Roman" w:hAnsi="Times New Roman" w:cs="Times New Roman"/>
          <w:sz w:val="24"/>
          <w:szCs w:val="24"/>
          <w:lang w:bidi="he-IL"/>
        </w:rPr>
        <w:t xml:space="preserve">the rest </w:t>
      </w:r>
      <w:r w:rsidR="00D71168" w:rsidRPr="00D71168">
        <w:rPr>
          <w:rFonts w:ascii="Times New Roman" w:hAnsi="Times New Roman" w:cs="Times New Roman"/>
          <w:i/>
          <w:iCs/>
          <w:sz w:val="24"/>
          <w:szCs w:val="24"/>
          <w:lang w:bidi="he-IL"/>
        </w:rPr>
        <w:t xml:space="preserve">with which </w:t>
      </w:r>
      <w:r w:rsidR="00D71168" w:rsidRPr="00D71168">
        <w:rPr>
          <w:rFonts w:ascii="Times New Roman" w:hAnsi="Times New Roman" w:cs="Times New Roman"/>
          <w:sz w:val="24"/>
          <w:szCs w:val="24"/>
          <w:lang w:bidi="he-IL"/>
        </w:rPr>
        <w:t xml:space="preserve">You may cause the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weary to rest," And, "This </w:t>
      </w:r>
      <w:r w:rsidR="00D71168" w:rsidRPr="00D71168">
        <w:rPr>
          <w:rFonts w:ascii="Times New Roman" w:hAnsi="Times New Roman" w:cs="Times New Roman"/>
          <w:i/>
          <w:iCs/>
          <w:sz w:val="24"/>
          <w:szCs w:val="24"/>
          <w:lang w:bidi="he-IL"/>
        </w:rPr>
        <w:t xml:space="preserve">is </w:t>
      </w:r>
      <w:r w:rsidR="00D71168" w:rsidRPr="00D71168">
        <w:rPr>
          <w:rFonts w:ascii="Times New Roman" w:hAnsi="Times New Roman" w:cs="Times New Roman"/>
          <w:sz w:val="24"/>
          <w:szCs w:val="24"/>
          <w:lang w:bidi="he-IL"/>
        </w:rPr>
        <w:t xml:space="preserve">the refreshing"; Yet they would not hear. </w:t>
      </w:r>
    </w:p>
    <w:p w14:paraId="665720E1" w14:textId="37953660" w:rsidR="00856B84" w:rsidRPr="00D71168" w:rsidRDefault="00856B84" w:rsidP="003F42A2">
      <w:pPr>
        <w:jc w:val="left"/>
        <w:rPr>
          <w:rFonts w:ascii="Times New Roman" w:hAnsi="Times New Roman" w:cs="Times New Roman"/>
          <w:sz w:val="24"/>
          <w:szCs w:val="24"/>
        </w:rPr>
      </w:pPr>
    </w:p>
    <w:p w14:paraId="3152AEED" w14:textId="19EBD8F7"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by the Babylonians</w:t>
      </w:r>
    </w:p>
    <w:p w14:paraId="07EF379A" w14:textId="37B679B7" w:rsidR="00856B84" w:rsidRPr="00D71168" w:rsidRDefault="00856B84" w:rsidP="003F42A2">
      <w:pPr>
        <w:jc w:val="left"/>
        <w:rPr>
          <w:rFonts w:ascii="Times New Roman" w:hAnsi="Times New Roman" w:cs="Times New Roman"/>
          <w:b/>
          <w:bCs/>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6B84">
        <w:rPr>
          <w:rFonts w:ascii="Times New Roman" w:hAnsi="Times New Roman" w:cs="Times New Roman"/>
          <w:b/>
          <w:bCs/>
          <w:color w:val="FF0000"/>
          <w:sz w:val="24"/>
          <w:szCs w:val="24"/>
        </w:rPr>
        <w:t>Jeremiah 5:15</w:t>
      </w:r>
      <w:r w:rsidR="00D71168">
        <w:rPr>
          <w:rFonts w:ascii="Times New Roman" w:hAnsi="Times New Roman" w:cs="Times New Roman"/>
          <w:b/>
          <w:bCs/>
          <w:color w:val="FF0000"/>
          <w:sz w:val="24"/>
          <w:szCs w:val="24"/>
        </w:rPr>
        <w:t xml:space="preserve"> </w:t>
      </w:r>
      <w:r w:rsidR="00D71168" w:rsidRPr="00D71168">
        <w:rPr>
          <w:rFonts w:ascii="Times New Roman" w:hAnsi="Times New Roman" w:cs="Times New Roman"/>
          <w:sz w:val="24"/>
          <w:szCs w:val="24"/>
          <w:lang w:bidi="he-IL"/>
        </w:rPr>
        <w:t xml:space="preserve">Behold, I will bring a nation against you from afar, O house of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Israel," says the LORD. "It </w:t>
      </w:r>
      <w:r w:rsidR="00D71168" w:rsidRPr="00D71168">
        <w:rPr>
          <w:rFonts w:ascii="Times New Roman" w:hAnsi="Times New Roman" w:cs="Times New Roman"/>
          <w:i/>
          <w:iCs/>
          <w:sz w:val="24"/>
          <w:szCs w:val="24"/>
          <w:lang w:bidi="he-IL"/>
        </w:rPr>
        <w:t xml:space="preserve">is </w:t>
      </w:r>
      <w:r w:rsidR="00D71168" w:rsidRPr="00D71168">
        <w:rPr>
          <w:rFonts w:ascii="Times New Roman" w:hAnsi="Times New Roman" w:cs="Times New Roman"/>
          <w:sz w:val="24"/>
          <w:szCs w:val="24"/>
          <w:lang w:bidi="he-IL"/>
        </w:rPr>
        <w:t xml:space="preserve">a mighty nation, </w:t>
      </w:r>
      <w:proofErr w:type="gramStart"/>
      <w:r w:rsidR="00D71168" w:rsidRPr="00D71168">
        <w:rPr>
          <w:rFonts w:ascii="Times New Roman" w:hAnsi="Times New Roman" w:cs="Times New Roman"/>
          <w:sz w:val="24"/>
          <w:szCs w:val="24"/>
          <w:lang w:bidi="he-IL"/>
        </w:rPr>
        <w:t>It</w:t>
      </w:r>
      <w:proofErr w:type="gramEnd"/>
      <w:r w:rsidR="00D71168" w:rsidRPr="00D71168">
        <w:rPr>
          <w:rFonts w:ascii="Times New Roman" w:hAnsi="Times New Roman" w:cs="Times New Roman"/>
          <w:sz w:val="24"/>
          <w:szCs w:val="24"/>
          <w:lang w:bidi="he-IL"/>
        </w:rPr>
        <w:t xml:space="preserve"> </w:t>
      </w:r>
      <w:r w:rsidR="00D71168" w:rsidRPr="00D71168">
        <w:rPr>
          <w:rFonts w:ascii="Times New Roman" w:hAnsi="Times New Roman" w:cs="Times New Roman"/>
          <w:i/>
          <w:iCs/>
          <w:sz w:val="24"/>
          <w:szCs w:val="24"/>
          <w:lang w:bidi="he-IL"/>
        </w:rPr>
        <w:t xml:space="preserve">is </w:t>
      </w:r>
      <w:r w:rsidR="00D71168" w:rsidRPr="00D71168">
        <w:rPr>
          <w:rFonts w:ascii="Times New Roman" w:hAnsi="Times New Roman" w:cs="Times New Roman"/>
          <w:sz w:val="24"/>
          <w:szCs w:val="24"/>
          <w:lang w:bidi="he-IL"/>
        </w:rPr>
        <w:t xml:space="preserve">an ancient nation, A nation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whose language you do not know, Nor can you understand what they say. </w:t>
      </w:r>
    </w:p>
    <w:p w14:paraId="76D190D4" w14:textId="60AE16A4" w:rsidR="00856B84" w:rsidRDefault="00856B84" w:rsidP="003F42A2">
      <w:pPr>
        <w:jc w:val="left"/>
        <w:rPr>
          <w:rFonts w:ascii="Times New Roman" w:hAnsi="Times New Roman" w:cs="Times New Roman"/>
          <w:sz w:val="24"/>
          <w:szCs w:val="24"/>
        </w:rPr>
      </w:pPr>
    </w:p>
    <w:p w14:paraId="3D3B13A9" w14:textId="77777777" w:rsidR="00D71168" w:rsidRDefault="00D71168" w:rsidP="003F42A2">
      <w:pPr>
        <w:jc w:val="left"/>
        <w:rPr>
          <w:rFonts w:ascii="Times New Roman" w:hAnsi="Times New Roman" w:cs="Times New Roman"/>
          <w:sz w:val="24"/>
          <w:szCs w:val="24"/>
        </w:rPr>
      </w:pPr>
    </w:p>
    <w:p w14:paraId="1E6E1057" w14:textId="77777777" w:rsidR="00D71168" w:rsidRDefault="00D71168" w:rsidP="003F42A2">
      <w:pPr>
        <w:jc w:val="left"/>
        <w:rPr>
          <w:rFonts w:ascii="Times New Roman" w:hAnsi="Times New Roman" w:cs="Times New Roman"/>
          <w:sz w:val="24"/>
          <w:szCs w:val="24"/>
        </w:rPr>
      </w:pPr>
    </w:p>
    <w:p w14:paraId="7F759A31" w14:textId="77777777" w:rsidR="00D71168" w:rsidRDefault="00D71168" w:rsidP="003F42A2">
      <w:pPr>
        <w:jc w:val="left"/>
        <w:rPr>
          <w:rFonts w:ascii="Times New Roman" w:hAnsi="Times New Roman" w:cs="Times New Roman"/>
          <w:sz w:val="24"/>
          <w:szCs w:val="24"/>
        </w:rPr>
      </w:pPr>
    </w:p>
    <w:p w14:paraId="5DA939AB" w14:textId="77777777" w:rsidR="00D71168" w:rsidRDefault="00D71168" w:rsidP="003F42A2">
      <w:pPr>
        <w:jc w:val="left"/>
        <w:rPr>
          <w:rFonts w:ascii="Times New Roman" w:hAnsi="Times New Roman" w:cs="Times New Roman"/>
          <w:sz w:val="24"/>
          <w:szCs w:val="24"/>
        </w:rPr>
      </w:pPr>
    </w:p>
    <w:p w14:paraId="11A774B6" w14:textId="5A10452F"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lastRenderedPageBreak/>
        <w:tab/>
        <w:t>B.</w:t>
      </w:r>
      <w:r>
        <w:rPr>
          <w:rFonts w:ascii="Times New Roman" w:hAnsi="Times New Roman" w:cs="Times New Roman"/>
          <w:sz w:val="24"/>
          <w:szCs w:val="24"/>
        </w:rPr>
        <w:tab/>
        <w:t xml:space="preserve">The example of unbelieving Israel in the </w:t>
      </w:r>
      <w:r w:rsidRPr="00310BA8">
        <w:rPr>
          <w:rFonts w:ascii="Times New Roman" w:hAnsi="Times New Roman" w:cs="Times New Roman"/>
          <w:b/>
          <w:color w:val="008000"/>
          <w:sz w:val="24"/>
          <w:szCs w:val="24"/>
          <w:u w:val="single"/>
        </w:rPr>
        <w:t>New Testament</w:t>
      </w:r>
      <w:r>
        <w:rPr>
          <w:rFonts w:ascii="Times New Roman" w:hAnsi="Times New Roman" w:cs="Times New Roman"/>
          <w:sz w:val="24"/>
          <w:szCs w:val="24"/>
        </w:rPr>
        <w:t xml:space="preserve">. </w:t>
      </w:r>
    </w:p>
    <w:p w14:paraId="3767D590" w14:textId="2368829B"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tab/>
      </w:r>
    </w:p>
    <w:p w14:paraId="7B67356B" w14:textId="4A1309F4"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The fulfillment of cursing, blessing, and authority.</w:t>
      </w:r>
    </w:p>
    <w:p w14:paraId="5771C236" w14:textId="1F6E73A5"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by the foreign languages at Pentecost</w:t>
      </w:r>
    </w:p>
    <w:p w14:paraId="6B573C5B" w14:textId="34E0905D"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856B84">
        <w:rPr>
          <w:rFonts w:ascii="Times New Roman" w:hAnsi="Times New Roman" w:cs="Times New Roman"/>
          <w:b/>
          <w:bCs/>
          <w:color w:val="FF0000"/>
          <w:sz w:val="24"/>
          <w:szCs w:val="24"/>
        </w:rPr>
        <w:t>Acts 2:3-12</w:t>
      </w:r>
      <w:r>
        <w:rPr>
          <w:rFonts w:ascii="Times New Roman" w:hAnsi="Times New Roman" w:cs="Times New Roman"/>
          <w:sz w:val="24"/>
          <w:szCs w:val="24"/>
        </w:rPr>
        <w:t>)</w:t>
      </w:r>
    </w:p>
    <w:p w14:paraId="260F22C4" w14:textId="2DB59105" w:rsidR="00856B84" w:rsidRDefault="00856B84" w:rsidP="003F42A2">
      <w:pPr>
        <w:jc w:val="left"/>
        <w:rPr>
          <w:rFonts w:ascii="Times New Roman" w:hAnsi="Times New Roman" w:cs="Times New Roman"/>
          <w:sz w:val="24"/>
          <w:szCs w:val="24"/>
        </w:rPr>
      </w:pPr>
    </w:p>
    <w:p w14:paraId="29894229" w14:textId="3556A268"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by the Gentiles</w:t>
      </w:r>
    </w:p>
    <w:p w14:paraId="7FE7ED46" w14:textId="6DCAD50E" w:rsidR="00D71168" w:rsidRPr="00D71168" w:rsidRDefault="00856B84" w:rsidP="00D71168">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6B84">
        <w:rPr>
          <w:rFonts w:ascii="Times New Roman" w:hAnsi="Times New Roman" w:cs="Times New Roman"/>
          <w:b/>
          <w:bCs/>
          <w:color w:val="FF0000"/>
          <w:sz w:val="24"/>
          <w:szCs w:val="24"/>
        </w:rPr>
        <w:t>Acts 10:</w:t>
      </w:r>
      <w:proofErr w:type="gramStart"/>
      <w:r w:rsidRPr="00856B84">
        <w:rPr>
          <w:rFonts w:ascii="Times New Roman" w:hAnsi="Times New Roman" w:cs="Times New Roman"/>
          <w:b/>
          <w:bCs/>
          <w:color w:val="FF0000"/>
          <w:sz w:val="24"/>
          <w:szCs w:val="24"/>
        </w:rPr>
        <w:t>44-45</w:t>
      </w:r>
      <w:r w:rsidR="00D71168">
        <w:rPr>
          <w:rFonts w:ascii="Times New Roman" w:hAnsi="Times New Roman" w:cs="Times New Roman"/>
          <w:b/>
          <w:bCs/>
          <w:color w:val="FF0000"/>
          <w:sz w:val="24"/>
          <w:szCs w:val="24"/>
        </w:rPr>
        <w:t xml:space="preserve"> </w:t>
      </w:r>
      <w:r w:rsidR="00D71168" w:rsidRPr="00D71168">
        <w:rPr>
          <w:rFonts w:ascii="Times New Roman" w:hAnsi="Times New Roman" w:cs="Times New Roman"/>
          <w:sz w:val="24"/>
          <w:szCs w:val="24"/>
          <w:lang w:bidi="he-IL"/>
        </w:rPr>
        <w:t>While Peter</w:t>
      </w:r>
      <w:proofErr w:type="gramEnd"/>
      <w:r w:rsidR="00D71168" w:rsidRPr="00D71168">
        <w:rPr>
          <w:rFonts w:ascii="Times New Roman" w:hAnsi="Times New Roman" w:cs="Times New Roman"/>
          <w:sz w:val="24"/>
          <w:szCs w:val="24"/>
          <w:lang w:bidi="he-IL"/>
        </w:rPr>
        <w:t xml:space="preserve"> was still speaking these words, the Holy Spirit fell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upon all those who heard the word. </w:t>
      </w:r>
      <w:r w:rsidR="00D71168" w:rsidRPr="00D71168">
        <w:rPr>
          <w:rFonts w:ascii="Times New Roman" w:hAnsi="Times New Roman" w:cs="Times New Roman"/>
          <w:b/>
          <w:bCs/>
          <w:color w:val="FF0000"/>
          <w:sz w:val="24"/>
          <w:szCs w:val="24"/>
          <w:lang w:bidi="he-IL"/>
        </w:rPr>
        <w:t>45</w:t>
      </w:r>
      <w:r w:rsidR="00D71168" w:rsidRPr="00D71168">
        <w:rPr>
          <w:rFonts w:ascii="Times New Roman" w:hAnsi="Times New Roman" w:cs="Times New Roman"/>
          <w:sz w:val="24"/>
          <w:szCs w:val="24"/>
          <w:lang w:bidi="he-IL"/>
        </w:rPr>
        <w:t xml:space="preserve"> And those of the circumcision who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believed were astonished, as many as came with Peter, because the gift of the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Holy Spirit had been poured out on the Gentiles also.</w:t>
      </w:r>
    </w:p>
    <w:p w14:paraId="4016364E" w14:textId="77777777" w:rsidR="00D71168" w:rsidRDefault="00D71168" w:rsidP="003F42A2">
      <w:pPr>
        <w:jc w:val="left"/>
        <w:rPr>
          <w:rFonts w:ascii="Times New Roman" w:hAnsi="Times New Roman" w:cs="Times New Roman"/>
          <w:sz w:val="24"/>
          <w:szCs w:val="24"/>
        </w:rPr>
      </w:pPr>
    </w:p>
    <w:p w14:paraId="17D5D294" w14:textId="13C57427" w:rsidR="00856B84" w:rsidRDefault="00856B84" w:rsidP="00856B84">
      <w:pPr>
        <w:ind w:left="2880"/>
        <w:jc w:val="left"/>
        <w:rPr>
          <w:rFonts w:ascii="Times New Roman" w:hAnsi="Times New Roman" w:cs="Times New Roman"/>
          <w:sz w:val="24"/>
          <w:szCs w:val="24"/>
        </w:rPr>
      </w:pPr>
      <w:r>
        <w:rPr>
          <w:rFonts w:ascii="Times New Roman" w:hAnsi="Times New Roman" w:cs="Times New Roman"/>
          <w:sz w:val="24"/>
          <w:szCs w:val="24"/>
        </w:rPr>
        <w:t>“The Jews should have known that the judgment prophesied and historically fulfilled first the Assyrians and then by the Babylonian captivity was about to fall on them again for their rejection of Christ, including the destruction of Jerusalem (A.D. 70) as it had happened in 586 BC under Babylonian power.”</w:t>
      </w:r>
    </w:p>
    <w:p w14:paraId="628B185A" w14:textId="4A9BB48F"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856B84">
        <w:rPr>
          <w:rFonts w:ascii="Times New Roman" w:hAnsi="Times New Roman" w:cs="Times New Roman"/>
          <w:b/>
          <w:bCs/>
          <w:color w:val="3333FF"/>
          <w:sz w:val="24"/>
          <w:szCs w:val="24"/>
        </w:rPr>
        <w:t>John MacArthur Study Bible, 2</w:t>
      </w:r>
      <w:r w:rsidRPr="00856B84">
        <w:rPr>
          <w:rFonts w:ascii="Times New Roman" w:hAnsi="Times New Roman" w:cs="Times New Roman"/>
          <w:b/>
          <w:bCs/>
          <w:color w:val="3333FF"/>
          <w:sz w:val="24"/>
          <w:szCs w:val="24"/>
          <w:vertAlign w:val="superscript"/>
        </w:rPr>
        <w:t>nd</w:t>
      </w:r>
      <w:r w:rsidRPr="00856B84">
        <w:rPr>
          <w:rFonts w:ascii="Times New Roman" w:hAnsi="Times New Roman" w:cs="Times New Roman"/>
          <w:b/>
          <w:bCs/>
          <w:color w:val="3333FF"/>
          <w:sz w:val="24"/>
          <w:szCs w:val="24"/>
        </w:rPr>
        <w:t xml:space="preserve"> Edition, p.1528</w:t>
      </w:r>
      <w:r>
        <w:rPr>
          <w:rFonts w:ascii="Times New Roman" w:hAnsi="Times New Roman" w:cs="Times New Roman"/>
          <w:sz w:val="24"/>
          <w:szCs w:val="24"/>
        </w:rPr>
        <w:t>]</w:t>
      </w:r>
    </w:p>
    <w:p w14:paraId="526A9BFA" w14:textId="20104BC4" w:rsidR="00856B84" w:rsidRDefault="00856B84" w:rsidP="003F42A2">
      <w:pPr>
        <w:jc w:val="left"/>
        <w:rPr>
          <w:rFonts w:ascii="Times New Roman" w:hAnsi="Times New Roman" w:cs="Times New Roman"/>
          <w:sz w:val="24"/>
          <w:szCs w:val="24"/>
        </w:rPr>
      </w:pPr>
    </w:p>
    <w:p w14:paraId="2C3751C1" w14:textId="0ACB05C9"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The edict on the significance of </w:t>
      </w:r>
      <w:r w:rsidRPr="00856B84">
        <w:rPr>
          <w:rFonts w:ascii="Times New Roman" w:hAnsi="Times New Roman" w:cs="Times New Roman"/>
          <w:b/>
          <w:bCs/>
          <w:color w:val="008000"/>
          <w:sz w:val="24"/>
          <w:szCs w:val="24"/>
          <w:u w:val="single"/>
        </w:rPr>
        <w:t>tongues</w:t>
      </w:r>
      <w:r>
        <w:rPr>
          <w:rFonts w:ascii="Times New Roman" w:hAnsi="Times New Roman" w:cs="Times New Roman"/>
          <w:sz w:val="24"/>
          <w:szCs w:val="24"/>
        </w:rPr>
        <w:t>. V.22a</w:t>
      </w:r>
    </w:p>
    <w:p w14:paraId="29A99E54" w14:textId="00540718" w:rsidR="00856B84" w:rsidRDefault="00856B84" w:rsidP="003F42A2">
      <w:pPr>
        <w:jc w:val="left"/>
        <w:rPr>
          <w:rFonts w:ascii="Times New Roman" w:hAnsi="Times New Roman" w:cs="Times New Roman"/>
          <w:sz w:val="24"/>
          <w:szCs w:val="24"/>
        </w:rPr>
      </w:pPr>
    </w:p>
    <w:p w14:paraId="32A0D5EC" w14:textId="793E3538"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The edict on the significance of </w:t>
      </w:r>
      <w:bookmarkStart w:id="0" w:name="_GoBack"/>
      <w:r w:rsidRPr="00980100">
        <w:rPr>
          <w:rFonts w:ascii="Times New Roman" w:hAnsi="Times New Roman" w:cs="Times New Roman"/>
          <w:b/>
          <w:color w:val="008000"/>
          <w:sz w:val="24"/>
          <w:szCs w:val="24"/>
          <w:u w:val="single"/>
        </w:rPr>
        <w:t>prophecy</w:t>
      </w:r>
      <w:bookmarkEnd w:id="0"/>
      <w:r>
        <w:rPr>
          <w:rFonts w:ascii="Times New Roman" w:hAnsi="Times New Roman" w:cs="Times New Roman"/>
          <w:sz w:val="24"/>
          <w:szCs w:val="24"/>
        </w:rPr>
        <w:t>. V.22b</w:t>
      </w:r>
    </w:p>
    <w:p w14:paraId="628C8F37" w14:textId="455F2425" w:rsidR="00856B84" w:rsidRDefault="00856B84" w:rsidP="003F42A2">
      <w:pPr>
        <w:jc w:val="left"/>
        <w:rPr>
          <w:rFonts w:ascii="Times New Roman" w:hAnsi="Times New Roman" w:cs="Times New Roman"/>
          <w:sz w:val="24"/>
          <w:szCs w:val="24"/>
        </w:rPr>
      </w:pPr>
    </w:p>
    <w:p w14:paraId="33E5DCBC" w14:textId="77777777" w:rsidR="00856B84" w:rsidRDefault="00856B84" w:rsidP="00856B84">
      <w:pPr>
        <w:jc w:val="left"/>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t xml:space="preserve">The </w:t>
      </w:r>
      <w:r w:rsidRPr="0005693F">
        <w:rPr>
          <w:rFonts w:ascii="Times New Roman" w:hAnsi="Times New Roman" w:cs="Times New Roman"/>
          <w:b/>
          <w:bCs/>
          <w:color w:val="008000"/>
          <w:sz w:val="24"/>
          <w:szCs w:val="24"/>
          <w:u w:val="single"/>
        </w:rPr>
        <w:t>Irrefutable</w:t>
      </w:r>
      <w:r>
        <w:rPr>
          <w:rFonts w:ascii="Times New Roman" w:hAnsi="Times New Roman" w:cs="Times New Roman"/>
          <w:b/>
          <w:bCs/>
          <w:sz w:val="24"/>
          <w:szCs w:val="24"/>
        </w:rPr>
        <w:t xml:space="preserve"> related to the Purpose of Tongues and Prophecy. Vv.23-25</w:t>
      </w:r>
    </w:p>
    <w:p w14:paraId="1451F1B0" w14:textId="77777777" w:rsidR="00856B84" w:rsidRDefault="00856B84" w:rsidP="00856B84">
      <w:pPr>
        <w:jc w:val="left"/>
        <w:rPr>
          <w:rFonts w:ascii="Times New Roman" w:hAnsi="Times New Roman" w:cs="Times New Roman"/>
          <w:b/>
          <w:bCs/>
          <w:sz w:val="24"/>
          <w:szCs w:val="24"/>
        </w:rPr>
      </w:pPr>
    </w:p>
    <w:p w14:paraId="6DFA803F" w14:textId="0C33286C"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irrefutable truth about </w:t>
      </w:r>
      <w:r w:rsidRPr="00856B84">
        <w:rPr>
          <w:rFonts w:ascii="Times New Roman" w:hAnsi="Times New Roman" w:cs="Times New Roman"/>
          <w:b/>
          <w:bCs/>
          <w:color w:val="008000"/>
          <w:sz w:val="24"/>
          <w:szCs w:val="24"/>
          <w:u w:val="single"/>
        </w:rPr>
        <w:t>tongues</w:t>
      </w:r>
      <w:r>
        <w:rPr>
          <w:rFonts w:ascii="Times New Roman" w:hAnsi="Times New Roman" w:cs="Times New Roman"/>
          <w:sz w:val="24"/>
          <w:szCs w:val="24"/>
        </w:rPr>
        <w:t xml:space="preserve"> impact. V.23</w:t>
      </w:r>
    </w:p>
    <w:p w14:paraId="21A27D12" w14:textId="5DBC2C55" w:rsidR="00856B84" w:rsidRDefault="00856B84" w:rsidP="00856B84">
      <w:pPr>
        <w:ind w:left="1440"/>
        <w:jc w:val="left"/>
        <w:rPr>
          <w:rFonts w:ascii="Times New Roman" w:hAnsi="Times New Roman" w:cs="Times New Roman"/>
          <w:sz w:val="24"/>
          <w:szCs w:val="24"/>
        </w:rPr>
      </w:pPr>
      <w:r>
        <w:rPr>
          <w:rFonts w:ascii="Times New Roman" w:hAnsi="Times New Roman" w:cs="Times New Roman"/>
          <w:sz w:val="24"/>
          <w:szCs w:val="24"/>
        </w:rPr>
        <w:t>The Greek word “out of your mind” means to be in uncontrollable frenzy. In Acts 2 there was no such frenzy madness.</w:t>
      </w:r>
    </w:p>
    <w:p w14:paraId="0F0F6C58" w14:textId="16FD93D8" w:rsidR="00856B84" w:rsidRDefault="00856B84" w:rsidP="003F42A2">
      <w:pPr>
        <w:jc w:val="left"/>
        <w:rPr>
          <w:rFonts w:ascii="Times New Roman" w:hAnsi="Times New Roman" w:cs="Times New Roman"/>
          <w:sz w:val="24"/>
          <w:szCs w:val="24"/>
        </w:rPr>
      </w:pPr>
    </w:p>
    <w:p w14:paraId="191D8C94" w14:textId="198C7614" w:rsidR="00856B84" w:rsidRDefault="00856B84" w:rsidP="003F42A2">
      <w:pPr>
        <w:jc w:val="left"/>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irrefutable truth about </w:t>
      </w:r>
      <w:r w:rsidRPr="00930F17">
        <w:rPr>
          <w:rFonts w:ascii="Times New Roman" w:hAnsi="Times New Roman" w:cs="Times New Roman"/>
          <w:b/>
          <w:bCs/>
          <w:color w:val="008000"/>
          <w:sz w:val="24"/>
          <w:szCs w:val="24"/>
          <w:u w:val="single"/>
        </w:rPr>
        <w:t>prophecy</w:t>
      </w:r>
      <w:r>
        <w:rPr>
          <w:rFonts w:ascii="Times New Roman" w:hAnsi="Times New Roman" w:cs="Times New Roman"/>
          <w:sz w:val="24"/>
          <w:szCs w:val="24"/>
        </w:rPr>
        <w:t xml:space="preserve"> impact. Vv.24-25</w:t>
      </w:r>
    </w:p>
    <w:p w14:paraId="3C9AAF9D" w14:textId="262C337F" w:rsidR="00930F17" w:rsidRDefault="00930F17" w:rsidP="003F42A2">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Prophecy normally refers to public proclamation of the Word of God. </w:t>
      </w:r>
    </w:p>
    <w:p w14:paraId="31D412CE" w14:textId="046CBB96" w:rsidR="00D71168" w:rsidRPr="00D71168" w:rsidRDefault="00930F17" w:rsidP="00D71168">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r w:rsidRPr="00930F17">
        <w:rPr>
          <w:rFonts w:ascii="Times New Roman" w:hAnsi="Times New Roman" w:cs="Times New Roman"/>
          <w:b/>
          <w:bCs/>
          <w:color w:val="FF0000"/>
          <w:sz w:val="24"/>
          <w:szCs w:val="24"/>
        </w:rPr>
        <w:t xml:space="preserve">1 Corinthians </w:t>
      </w:r>
      <w:proofErr w:type="gramStart"/>
      <w:r w:rsidRPr="00930F17">
        <w:rPr>
          <w:rFonts w:ascii="Times New Roman" w:hAnsi="Times New Roman" w:cs="Times New Roman"/>
          <w:b/>
          <w:bCs/>
          <w:color w:val="FF0000"/>
          <w:sz w:val="24"/>
          <w:szCs w:val="24"/>
        </w:rPr>
        <w:t>12:10</w:t>
      </w:r>
      <w:r w:rsidR="00D71168">
        <w:rPr>
          <w:rFonts w:ascii="Times New Roman" w:hAnsi="Times New Roman" w:cs="Times New Roman"/>
          <w:b/>
          <w:bCs/>
          <w:color w:val="FF0000"/>
          <w:sz w:val="24"/>
          <w:szCs w:val="24"/>
        </w:rPr>
        <w:t xml:space="preserve"> </w:t>
      </w:r>
      <w:r w:rsidR="00D71168">
        <w:rPr>
          <w:rFonts w:ascii="Arial" w:hAnsi="Arial" w:cs="Arial"/>
          <w:sz w:val="20"/>
          <w:szCs w:val="20"/>
          <w:lang w:bidi="he-IL"/>
        </w:rPr>
        <w:t xml:space="preserve"> </w:t>
      </w:r>
      <w:r w:rsidR="00D71168" w:rsidRPr="00D71168">
        <w:rPr>
          <w:rFonts w:ascii="Times New Roman" w:hAnsi="Times New Roman" w:cs="Times New Roman"/>
          <w:sz w:val="24"/>
          <w:szCs w:val="24"/>
          <w:lang w:bidi="he-IL"/>
        </w:rPr>
        <w:t>to</w:t>
      </w:r>
      <w:proofErr w:type="gramEnd"/>
      <w:r w:rsidR="00D71168" w:rsidRPr="00D71168">
        <w:rPr>
          <w:rFonts w:ascii="Times New Roman" w:hAnsi="Times New Roman" w:cs="Times New Roman"/>
          <w:sz w:val="24"/>
          <w:szCs w:val="24"/>
          <w:lang w:bidi="he-IL"/>
        </w:rPr>
        <w:t xml:space="preserve"> another the working of miracles, to another prophecy, to another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discerning of spirits, to another </w:t>
      </w:r>
      <w:r w:rsidR="00D71168" w:rsidRPr="00D71168">
        <w:rPr>
          <w:rFonts w:ascii="Times New Roman" w:hAnsi="Times New Roman" w:cs="Times New Roman"/>
          <w:i/>
          <w:iCs/>
          <w:sz w:val="24"/>
          <w:szCs w:val="24"/>
          <w:lang w:bidi="he-IL"/>
        </w:rPr>
        <w:t xml:space="preserve">different </w:t>
      </w:r>
      <w:r w:rsidR="00D71168" w:rsidRPr="00D71168">
        <w:rPr>
          <w:rFonts w:ascii="Times New Roman" w:hAnsi="Times New Roman" w:cs="Times New Roman"/>
          <w:sz w:val="24"/>
          <w:szCs w:val="24"/>
          <w:lang w:bidi="he-IL"/>
        </w:rPr>
        <w:t xml:space="preserve">kinds of tongues, to another the interpretation of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tongues.</w:t>
      </w:r>
    </w:p>
    <w:p w14:paraId="7E0B6E2B" w14:textId="178E661A" w:rsidR="00930F17" w:rsidRDefault="00930F17" w:rsidP="003F42A2">
      <w:pPr>
        <w:jc w:val="left"/>
        <w:rPr>
          <w:rFonts w:ascii="Times New Roman" w:hAnsi="Times New Roman" w:cs="Times New Roman"/>
          <w:sz w:val="24"/>
          <w:szCs w:val="24"/>
        </w:rPr>
      </w:pPr>
    </w:p>
    <w:p w14:paraId="1D1994AE" w14:textId="6A557700" w:rsidR="00D71168" w:rsidRPr="00D71168" w:rsidRDefault="00930F17" w:rsidP="00D71168">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r w:rsidRPr="00930F17">
        <w:rPr>
          <w:rFonts w:ascii="Times New Roman" w:hAnsi="Times New Roman" w:cs="Times New Roman"/>
          <w:b/>
          <w:bCs/>
          <w:color w:val="FF0000"/>
          <w:sz w:val="24"/>
          <w:szCs w:val="24"/>
        </w:rPr>
        <w:t>Hebrews 4:11-13</w:t>
      </w:r>
      <w:r w:rsidR="00D71168">
        <w:rPr>
          <w:rFonts w:ascii="Times New Roman" w:hAnsi="Times New Roman" w:cs="Times New Roman"/>
          <w:b/>
          <w:bCs/>
          <w:color w:val="FF0000"/>
          <w:sz w:val="24"/>
          <w:szCs w:val="24"/>
        </w:rPr>
        <w:t xml:space="preserve"> </w:t>
      </w:r>
      <w:proofErr w:type="gramStart"/>
      <w:r w:rsidR="00D71168" w:rsidRPr="00D71168">
        <w:rPr>
          <w:rFonts w:ascii="Times New Roman" w:hAnsi="Times New Roman" w:cs="Times New Roman"/>
          <w:sz w:val="24"/>
          <w:szCs w:val="24"/>
          <w:lang w:bidi="he-IL"/>
        </w:rPr>
        <w:t>Let</w:t>
      </w:r>
      <w:proofErr w:type="gramEnd"/>
      <w:r w:rsidR="00D71168" w:rsidRPr="00D71168">
        <w:rPr>
          <w:rFonts w:ascii="Times New Roman" w:hAnsi="Times New Roman" w:cs="Times New Roman"/>
          <w:sz w:val="24"/>
          <w:szCs w:val="24"/>
          <w:lang w:bidi="he-IL"/>
        </w:rPr>
        <w:t xml:space="preserve"> us therefore be diligent to enter that rest, lest anyone fall according to the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same example of disobedience. </w:t>
      </w:r>
      <w:r w:rsidR="00D71168" w:rsidRPr="00D71168">
        <w:rPr>
          <w:rFonts w:ascii="Times New Roman" w:hAnsi="Times New Roman" w:cs="Times New Roman"/>
          <w:b/>
          <w:bCs/>
          <w:color w:val="FF0000"/>
          <w:sz w:val="24"/>
          <w:szCs w:val="24"/>
          <w:lang w:bidi="he-IL"/>
        </w:rPr>
        <w:t>12</w:t>
      </w:r>
      <w:r w:rsidR="00D71168" w:rsidRPr="00D71168">
        <w:rPr>
          <w:rFonts w:ascii="Times New Roman" w:hAnsi="Times New Roman" w:cs="Times New Roman"/>
          <w:color w:val="FF0000"/>
          <w:sz w:val="24"/>
          <w:szCs w:val="24"/>
          <w:lang w:bidi="he-IL"/>
        </w:rPr>
        <w:t xml:space="preserve"> </w:t>
      </w:r>
      <w:r w:rsidR="00D71168" w:rsidRPr="00D71168">
        <w:rPr>
          <w:rFonts w:ascii="Times New Roman" w:hAnsi="Times New Roman" w:cs="Times New Roman"/>
          <w:sz w:val="24"/>
          <w:szCs w:val="24"/>
          <w:lang w:bidi="he-IL"/>
        </w:rPr>
        <w:t xml:space="preserve">For the word of God </w:t>
      </w:r>
      <w:r w:rsidR="00D71168" w:rsidRPr="00D71168">
        <w:rPr>
          <w:rFonts w:ascii="Times New Roman" w:hAnsi="Times New Roman" w:cs="Times New Roman"/>
          <w:i/>
          <w:iCs/>
          <w:sz w:val="24"/>
          <w:szCs w:val="24"/>
          <w:lang w:bidi="he-IL"/>
        </w:rPr>
        <w:t xml:space="preserve">is </w:t>
      </w:r>
      <w:r w:rsidR="00D71168" w:rsidRPr="00D71168">
        <w:rPr>
          <w:rFonts w:ascii="Times New Roman" w:hAnsi="Times New Roman" w:cs="Times New Roman"/>
          <w:sz w:val="24"/>
          <w:szCs w:val="24"/>
          <w:lang w:bidi="he-IL"/>
        </w:rPr>
        <w:t xml:space="preserve">living and powerful, and sharper than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any two-edged sword, piercing even to the division of soul and spirit, and of joints and marrow,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and is a discerner of the thoughts and intents of the heart. </w:t>
      </w:r>
      <w:r w:rsidR="00D71168" w:rsidRPr="00D71168">
        <w:rPr>
          <w:rFonts w:ascii="Times New Roman" w:hAnsi="Times New Roman" w:cs="Times New Roman"/>
          <w:b/>
          <w:bCs/>
          <w:color w:val="FF0000"/>
          <w:sz w:val="24"/>
          <w:szCs w:val="24"/>
          <w:lang w:bidi="he-IL"/>
        </w:rPr>
        <w:t>13</w:t>
      </w:r>
      <w:r w:rsidR="00D71168" w:rsidRPr="00D71168">
        <w:rPr>
          <w:rFonts w:ascii="Times New Roman" w:hAnsi="Times New Roman" w:cs="Times New Roman"/>
          <w:color w:val="FF0000"/>
          <w:sz w:val="24"/>
          <w:szCs w:val="24"/>
          <w:lang w:bidi="he-IL"/>
        </w:rPr>
        <w:t xml:space="preserve"> </w:t>
      </w:r>
      <w:r w:rsidR="00D71168" w:rsidRPr="00D71168">
        <w:rPr>
          <w:rFonts w:ascii="Times New Roman" w:hAnsi="Times New Roman" w:cs="Times New Roman"/>
          <w:sz w:val="24"/>
          <w:szCs w:val="24"/>
          <w:lang w:bidi="he-IL"/>
        </w:rPr>
        <w:t xml:space="preserve">And there is no creature hidden </w:t>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Pr>
          <w:rFonts w:ascii="Times New Roman" w:hAnsi="Times New Roman" w:cs="Times New Roman"/>
          <w:sz w:val="24"/>
          <w:szCs w:val="24"/>
          <w:lang w:bidi="he-IL"/>
        </w:rPr>
        <w:tab/>
      </w:r>
      <w:r w:rsidR="00D71168" w:rsidRPr="00D71168">
        <w:rPr>
          <w:rFonts w:ascii="Times New Roman" w:hAnsi="Times New Roman" w:cs="Times New Roman"/>
          <w:sz w:val="24"/>
          <w:szCs w:val="24"/>
          <w:lang w:bidi="he-IL"/>
        </w:rPr>
        <w:t xml:space="preserve">from His sight, but all things </w:t>
      </w:r>
      <w:r w:rsidR="00D71168" w:rsidRPr="00D71168">
        <w:rPr>
          <w:rFonts w:ascii="Times New Roman" w:hAnsi="Times New Roman" w:cs="Times New Roman"/>
          <w:i/>
          <w:iCs/>
          <w:sz w:val="24"/>
          <w:szCs w:val="24"/>
          <w:lang w:bidi="he-IL"/>
        </w:rPr>
        <w:t xml:space="preserve">are </w:t>
      </w:r>
      <w:r w:rsidR="00D71168" w:rsidRPr="00D71168">
        <w:rPr>
          <w:rFonts w:ascii="Times New Roman" w:hAnsi="Times New Roman" w:cs="Times New Roman"/>
          <w:sz w:val="24"/>
          <w:szCs w:val="24"/>
          <w:lang w:bidi="he-IL"/>
        </w:rPr>
        <w:t xml:space="preserve">naked and open to the eyes of Him to whom we </w:t>
      </w:r>
      <w:r w:rsidR="00D71168" w:rsidRPr="00D71168">
        <w:rPr>
          <w:rFonts w:ascii="Times New Roman" w:hAnsi="Times New Roman" w:cs="Times New Roman"/>
          <w:i/>
          <w:iCs/>
          <w:sz w:val="24"/>
          <w:szCs w:val="24"/>
          <w:lang w:bidi="he-IL"/>
        </w:rPr>
        <w:t xml:space="preserve">must give </w:t>
      </w:r>
      <w:r w:rsidR="00D71168">
        <w:rPr>
          <w:rFonts w:ascii="Times New Roman" w:hAnsi="Times New Roman" w:cs="Times New Roman"/>
          <w:i/>
          <w:iCs/>
          <w:sz w:val="24"/>
          <w:szCs w:val="24"/>
          <w:lang w:bidi="he-IL"/>
        </w:rPr>
        <w:tab/>
      </w:r>
      <w:r w:rsidR="00D71168">
        <w:rPr>
          <w:rFonts w:ascii="Times New Roman" w:hAnsi="Times New Roman" w:cs="Times New Roman"/>
          <w:i/>
          <w:iCs/>
          <w:sz w:val="24"/>
          <w:szCs w:val="24"/>
          <w:lang w:bidi="he-IL"/>
        </w:rPr>
        <w:tab/>
      </w:r>
      <w:r w:rsidR="00D71168">
        <w:rPr>
          <w:rFonts w:ascii="Times New Roman" w:hAnsi="Times New Roman" w:cs="Times New Roman"/>
          <w:i/>
          <w:iCs/>
          <w:sz w:val="24"/>
          <w:szCs w:val="24"/>
          <w:lang w:bidi="he-IL"/>
        </w:rPr>
        <w:tab/>
      </w:r>
      <w:r w:rsidR="00D71168" w:rsidRPr="00D71168">
        <w:rPr>
          <w:rFonts w:ascii="Times New Roman" w:hAnsi="Times New Roman" w:cs="Times New Roman"/>
          <w:sz w:val="24"/>
          <w:szCs w:val="24"/>
          <w:lang w:bidi="he-IL"/>
        </w:rPr>
        <w:t>account.</w:t>
      </w:r>
    </w:p>
    <w:p w14:paraId="4857C9D3" w14:textId="6AE674CC" w:rsidR="00930F17" w:rsidRPr="00D71168" w:rsidRDefault="00930F17" w:rsidP="003F42A2">
      <w:pPr>
        <w:jc w:val="left"/>
        <w:rPr>
          <w:rFonts w:ascii="Times New Roman" w:hAnsi="Times New Roman" w:cs="Times New Roman"/>
          <w:sz w:val="24"/>
          <w:szCs w:val="24"/>
        </w:rPr>
      </w:pPr>
    </w:p>
    <w:p w14:paraId="261BAB73" w14:textId="0E8D1FA4" w:rsidR="00930F17" w:rsidRDefault="00930F17" w:rsidP="003F42A2">
      <w:pPr>
        <w:jc w:val="left"/>
        <w:rPr>
          <w:rFonts w:ascii="Times New Roman" w:hAnsi="Times New Roman" w:cs="Times New Roman"/>
          <w:sz w:val="24"/>
          <w:szCs w:val="24"/>
        </w:rPr>
      </w:pPr>
    </w:p>
    <w:p w14:paraId="57038748" w14:textId="47B1F535" w:rsidR="00930F17" w:rsidRPr="0005693F" w:rsidRDefault="00930F17" w:rsidP="003F42A2">
      <w:pPr>
        <w:jc w:val="left"/>
        <w:rPr>
          <w:rFonts w:ascii="Times New Roman" w:hAnsi="Times New Roman" w:cs="Times New Roman"/>
          <w:sz w:val="24"/>
          <w:szCs w:val="24"/>
        </w:rPr>
      </w:pPr>
      <w:r>
        <w:rPr>
          <w:rFonts w:ascii="Times New Roman" w:hAnsi="Times New Roman" w:cs="Times New Roman"/>
          <w:sz w:val="24"/>
          <w:szCs w:val="24"/>
        </w:rPr>
        <w:t>The impact that proclaiming the Word of God has for unbelievers is miraculous, there is conviction, conversion, and conformation.</w:t>
      </w:r>
    </w:p>
    <w:sectPr w:rsidR="00930F17" w:rsidRPr="0005693F" w:rsidSect="003F42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2A2"/>
    <w:rsid w:val="0005693F"/>
    <w:rsid w:val="00310BA8"/>
    <w:rsid w:val="003F42A2"/>
    <w:rsid w:val="005A11D7"/>
    <w:rsid w:val="00856B84"/>
    <w:rsid w:val="00930F17"/>
    <w:rsid w:val="00980100"/>
    <w:rsid w:val="00D7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dc:creator>
  <cp:lastModifiedBy>Phyllis</cp:lastModifiedBy>
  <cp:revision>2</cp:revision>
  <cp:lastPrinted>2025-11-08T21:50:00Z</cp:lastPrinted>
  <dcterms:created xsi:type="dcterms:W3CDTF">2025-11-08T22:14:00Z</dcterms:created>
  <dcterms:modified xsi:type="dcterms:W3CDTF">2025-11-08T22:14:00Z</dcterms:modified>
</cp:coreProperties>
</file>