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D92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Introduction to the Book of Colossians</w:t>
      </w:r>
    </w:p>
    <w:p w:rsidR="00D926AB" w:rsidRDefault="00D92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Colossians 1:1-2</w:t>
      </w:r>
    </w:p>
    <w:p w:rsidR="00D926AB" w:rsidRDefault="00D92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the hearer to a Biblical Christology in the face of confusing heresy of the day.</w:t>
      </w:r>
    </w:p>
    <w:p w:rsidR="00D926AB" w:rsidRDefault="00D92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Proposition; There are 4 aspects of Colossians introduction that should be understood.</w:t>
      </w:r>
    </w:p>
    <w:p w:rsidR="00D926AB" w:rsidRDefault="00D926AB">
      <w:pPr>
        <w:rPr>
          <w:rFonts w:ascii="Times New Roman" w:hAnsi="Times New Roman" w:cs="Times New Roman"/>
          <w:b/>
          <w:sz w:val="24"/>
          <w:szCs w:val="24"/>
        </w:rPr>
      </w:pPr>
    </w:p>
    <w:p w:rsidR="00D926AB" w:rsidRDefault="00D92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</w:p>
    <w:p w:rsidR="00D926AB" w:rsidRDefault="00D926AB">
      <w:pPr>
        <w:rPr>
          <w:rFonts w:ascii="Times New Roman" w:hAnsi="Times New Roman" w:cs="Times New Roman"/>
          <w:sz w:val="24"/>
          <w:szCs w:val="24"/>
        </w:rPr>
      </w:pPr>
    </w:p>
    <w:p w:rsidR="00D926AB" w:rsidRDefault="00D92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The book of Colossians:</w:t>
      </w:r>
    </w:p>
    <w:p w:rsidR="00D926AB" w:rsidRDefault="00D92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 Ephesians can be labeled the epistle portraying the “Church of Christ,” then Colossians must </w:t>
      </w:r>
      <w:r w:rsidR="000921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surely be the “Christ of the Church.” Colossians focuses on the “Head” of the church.</w:t>
      </w:r>
      <w:r w:rsidR="00092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15B" w:rsidRDefault="00092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Colossians is perhaps the most Christ centered book in the Bible. In it Paul stresses the </w:t>
      </w:r>
      <w:r>
        <w:rPr>
          <w:rFonts w:ascii="Times New Roman" w:hAnsi="Times New Roman" w:cs="Times New Roman"/>
          <w:sz w:val="24"/>
          <w:szCs w:val="24"/>
        </w:rPr>
        <w:tab/>
        <w:t xml:space="preserve">supremacy of the person of Christ and the completeness of the believer’s salvation. This is presented to </w:t>
      </w:r>
      <w:r>
        <w:rPr>
          <w:rFonts w:ascii="Times New Roman" w:hAnsi="Times New Roman" w:cs="Times New Roman"/>
          <w:sz w:val="24"/>
          <w:szCs w:val="24"/>
        </w:rPr>
        <w:tab/>
        <w:t>confront and combat a growing heresy that was and is threatening the church.</w:t>
      </w:r>
    </w:p>
    <w:p w:rsidR="00D926AB" w:rsidRDefault="00D926AB">
      <w:pPr>
        <w:rPr>
          <w:rFonts w:ascii="Times New Roman" w:hAnsi="Times New Roman" w:cs="Times New Roman"/>
          <w:b/>
          <w:sz w:val="24"/>
          <w:szCs w:val="24"/>
        </w:rPr>
      </w:pPr>
    </w:p>
    <w:p w:rsidR="0009215B" w:rsidRDefault="000921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Date and Place of Writing:</w:t>
      </w:r>
    </w:p>
    <w:p w:rsidR="0009215B" w:rsidRDefault="00092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Colossians was written from Rome during Paul’s first imprisonment there as recorded in Acts 28:30. </w:t>
      </w:r>
      <w:r>
        <w:rPr>
          <w:rFonts w:ascii="Times New Roman" w:hAnsi="Times New Roman" w:cs="Times New Roman"/>
          <w:sz w:val="24"/>
          <w:szCs w:val="24"/>
        </w:rPr>
        <w:tab/>
        <w:t xml:space="preserve">This is the same time Paul wrote Ephesians and Philemon (ca A.D. 60-62). The imprisonment was </w:t>
      </w:r>
      <w:r>
        <w:rPr>
          <w:rFonts w:ascii="Times New Roman" w:hAnsi="Times New Roman" w:cs="Times New Roman"/>
          <w:sz w:val="24"/>
          <w:szCs w:val="24"/>
        </w:rPr>
        <w:tab/>
        <w:t>probably a time period of 2 years.</w:t>
      </w:r>
    </w:p>
    <w:p w:rsidR="0009215B" w:rsidRDefault="0009215B">
      <w:pPr>
        <w:rPr>
          <w:rFonts w:ascii="Times New Roman" w:hAnsi="Times New Roman" w:cs="Times New Roman"/>
          <w:sz w:val="24"/>
          <w:szCs w:val="24"/>
        </w:rPr>
      </w:pPr>
    </w:p>
    <w:p w:rsidR="0009215B" w:rsidRDefault="00092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Characteristics of the Heresy:</w:t>
      </w:r>
    </w:p>
    <w:p w:rsidR="0009215B" w:rsidRDefault="00092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It was Jewish, stressing the need for observing Old Testament laws and ceremonies.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09215B" w:rsidRDefault="00092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It was philosophical, laying emphasis on some special or deeper knowledge (gnosis). (</w:t>
      </w:r>
      <w:proofErr w:type="gramStart"/>
      <w:r>
        <w:rPr>
          <w:rFonts w:ascii="Times New Roman" w:hAnsi="Times New Roman" w:cs="Times New Roman"/>
          <w:sz w:val="24"/>
          <w:szCs w:val="24"/>
        </w:rPr>
        <w:t>woke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09215B" w:rsidRDefault="00092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It involved the worship of angels as mediators (</w:t>
      </w:r>
      <w:r w:rsidRPr="0009215B">
        <w:rPr>
          <w:rFonts w:ascii="Times New Roman" w:hAnsi="Times New Roman" w:cs="Times New Roman"/>
          <w:b/>
          <w:color w:val="FF0000"/>
          <w:sz w:val="24"/>
          <w:szCs w:val="24"/>
        </w:rPr>
        <w:t>2:18</w:t>
      </w:r>
      <w:r>
        <w:rPr>
          <w:rFonts w:ascii="Times New Roman" w:hAnsi="Times New Roman" w:cs="Times New Roman"/>
          <w:sz w:val="24"/>
          <w:szCs w:val="24"/>
        </w:rPr>
        <w:t>) to God.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09215B" w:rsidRDefault="00092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It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exclusivistic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stressing the special privilege and “perfection” of those select few who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belonged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philosophical elite.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09215B" w:rsidRDefault="00092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It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also denied the deity of Christ. (</w:t>
      </w:r>
      <w:r w:rsidRPr="0009215B">
        <w:rPr>
          <w:rFonts w:ascii="Times New Roman" w:hAnsi="Times New Roman" w:cs="Times New Roman"/>
          <w:b/>
          <w:color w:val="FF0000"/>
          <w:sz w:val="24"/>
          <w:szCs w:val="24"/>
        </w:rPr>
        <w:t>1:15-16; 2:9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215B" w:rsidRDefault="0009215B">
      <w:pPr>
        <w:rPr>
          <w:rFonts w:ascii="Times New Roman" w:hAnsi="Times New Roman" w:cs="Times New Roman"/>
          <w:sz w:val="24"/>
          <w:szCs w:val="24"/>
        </w:rPr>
      </w:pPr>
    </w:p>
    <w:p w:rsidR="0009215B" w:rsidRDefault="00FA0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Divided into 2 parts: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Chapter 1-2 focuses on the supreme majesty of Jesus Christ.</w:t>
      </w:r>
      <w:r w:rsidR="00071B4F">
        <w:rPr>
          <w:rFonts w:ascii="Times New Roman" w:hAnsi="Times New Roman" w:cs="Times New Roman"/>
          <w:sz w:val="24"/>
          <w:szCs w:val="24"/>
        </w:rPr>
        <w:t xml:space="preserve"> (</w:t>
      </w:r>
      <w:r w:rsidR="00071B4F" w:rsidRPr="00071B4F">
        <w:rPr>
          <w:rFonts w:ascii="Times New Roman" w:hAnsi="Times New Roman" w:cs="Times New Roman"/>
          <w:b/>
          <w:color w:val="FF0000"/>
          <w:sz w:val="24"/>
          <w:szCs w:val="24"/>
        </w:rPr>
        <w:t>1:15-20; 2:1-5</w:t>
      </w:r>
      <w:r w:rsidR="00071B4F">
        <w:rPr>
          <w:rFonts w:ascii="Times New Roman" w:hAnsi="Times New Roman" w:cs="Times New Roman"/>
          <w:sz w:val="24"/>
          <w:szCs w:val="24"/>
        </w:rPr>
        <w:t>)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FA09C9" w:rsidRPr="0009215B" w:rsidRDefault="00FA0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Chapter 3-4 focuses on the spiritual maturity of Jesus’ followers.</w:t>
      </w:r>
      <w:r w:rsidR="00071B4F">
        <w:rPr>
          <w:rFonts w:ascii="Times New Roman" w:hAnsi="Times New Roman" w:cs="Times New Roman"/>
          <w:sz w:val="24"/>
          <w:szCs w:val="24"/>
        </w:rPr>
        <w:t xml:space="preserve"> (</w:t>
      </w:r>
      <w:r w:rsidR="00071B4F" w:rsidRPr="00071B4F">
        <w:rPr>
          <w:rFonts w:ascii="Times New Roman" w:hAnsi="Times New Roman" w:cs="Times New Roman"/>
          <w:b/>
          <w:color w:val="FF0000"/>
          <w:sz w:val="24"/>
          <w:szCs w:val="24"/>
        </w:rPr>
        <w:t>3:1-4, 5-17, 18-25</w:t>
      </w:r>
      <w:r w:rsidR="00071B4F">
        <w:rPr>
          <w:rFonts w:ascii="Times New Roman" w:hAnsi="Times New Roman" w:cs="Times New Roman"/>
          <w:sz w:val="24"/>
          <w:szCs w:val="24"/>
        </w:rPr>
        <w:t>)</w:t>
      </w:r>
    </w:p>
    <w:p w:rsidR="0009215B" w:rsidRDefault="0009215B">
      <w:pPr>
        <w:rPr>
          <w:rFonts w:ascii="Times New Roman" w:hAnsi="Times New Roman" w:cs="Times New Roman"/>
          <w:b/>
          <w:sz w:val="24"/>
          <w:szCs w:val="24"/>
        </w:rPr>
      </w:pPr>
    </w:p>
    <w:p w:rsidR="0009215B" w:rsidRDefault="00D92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09215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Purpose: </w:t>
      </w:r>
    </w:p>
    <w:p w:rsidR="00D926AB" w:rsidRDefault="00092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926AB" w:rsidRPr="0009215B">
        <w:rPr>
          <w:rFonts w:ascii="Times New Roman" w:hAnsi="Times New Roman" w:cs="Times New Roman"/>
          <w:sz w:val="24"/>
          <w:szCs w:val="24"/>
        </w:rPr>
        <w:t xml:space="preserve">Paul’s purpose is to show that Christ is preeminent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926AB" w:rsidRPr="0009215B">
        <w:rPr>
          <w:rFonts w:ascii="Times New Roman" w:hAnsi="Times New Roman" w:cs="Times New Roman"/>
          <w:sz w:val="24"/>
          <w:szCs w:val="24"/>
        </w:rPr>
        <w:t xml:space="preserve"> first</w:t>
      </w:r>
      <w:r>
        <w:rPr>
          <w:rFonts w:ascii="Times New Roman" w:hAnsi="Times New Roman" w:cs="Times New Roman"/>
          <w:sz w:val="24"/>
          <w:szCs w:val="24"/>
        </w:rPr>
        <w:t xml:space="preserve"> and foremost in everything – and that the </w:t>
      </w:r>
      <w:r>
        <w:rPr>
          <w:rFonts w:ascii="Times New Roman" w:hAnsi="Times New Roman" w:cs="Times New Roman"/>
          <w:sz w:val="24"/>
          <w:szCs w:val="24"/>
        </w:rPr>
        <w:tab/>
        <w:t xml:space="preserve">Christian’s life should reflect that as a #1 priority. Believers are called and equipped to reflect/make </w:t>
      </w:r>
      <w:r>
        <w:rPr>
          <w:rFonts w:ascii="Times New Roman" w:hAnsi="Times New Roman" w:cs="Times New Roman"/>
          <w:sz w:val="24"/>
          <w:szCs w:val="24"/>
        </w:rPr>
        <w:tab/>
        <w:t>Christ first in every area of life.</w:t>
      </w:r>
      <w:r w:rsidR="00071B4F">
        <w:rPr>
          <w:rFonts w:ascii="Times New Roman" w:hAnsi="Times New Roman" w:cs="Times New Roman"/>
          <w:sz w:val="24"/>
          <w:szCs w:val="24"/>
        </w:rPr>
        <w:t xml:space="preserve"> A firm grasp of the true gospel will give them stability and resistance to </w:t>
      </w:r>
      <w:r w:rsidR="00071B4F">
        <w:rPr>
          <w:rFonts w:ascii="Times New Roman" w:hAnsi="Times New Roman" w:cs="Times New Roman"/>
          <w:sz w:val="24"/>
          <w:szCs w:val="24"/>
        </w:rPr>
        <w:tab/>
        <w:t>opposing influence.</w:t>
      </w:r>
    </w:p>
    <w:p w:rsidR="00FA09C9" w:rsidRDefault="00FA09C9">
      <w:pPr>
        <w:rPr>
          <w:rFonts w:ascii="Times New Roman" w:hAnsi="Times New Roman" w:cs="Times New Roman"/>
          <w:b/>
          <w:sz w:val="24"/>
          <w:szCs w:val="24"/>
        </w:rPr>
      </w:pPr>
    </w:p>
    <w:p w:rsidR="0009215B" w:rsidRDefault="000921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Adjective:</w:t>
      </w:r>
    </w:p>
    <w:p w:rsidR="0009215B" w:rsidRDefault="00092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Believers are rooted in Him.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09215B" w:rsidRDefault="00092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Believers are alive in Him.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09215B" w:rsidRDefault="00092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Believers are hidden in Him.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09215B" w:rsidRDefault="00092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Believers are complete in Him.</w:t>
      </w:r>
    </w:p>
    <w:p w:rsidR="0009215B" w:rsidRDefault="0009215B">
      <w:pPr>
        <w:rPr>
          <w:rFonts w:ascii="Times New Roman" w:hAnsi="Times New Roman" w:cs="Times New Roman"/>
          <w:sz w:val="24"/>
          <w:szCs w:val="24"/>
        </w:rPr>
      </w:pPr>
    </w:p>
    <w:p w:rsidR="0009215B" w:rsidRDefault="00092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 predominately Gentile Colossian church.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9215B">
        <w:rPr>
          <w:rFonts w:ascii="Times New Roman" w:hAnsi="Times New Roman" w:cs="Times New Roman"/>
          <w:b/>
          <w:color w:val="FF0000"/>
          <w:sz w:val="24"/>
          <w:szCs w:val="24"/>
        </w:rPr>
        <w:t>1:21, 27; 2:13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FA09C9" w:rsidRDefault="00FA09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Colossians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Christological book is centered on Christ.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The Head of all principality and power. (</w:t>
      </w:r>
      <w:r w:rsidRPr="004C4DCB">
        <w:rPr>
          <w:rFonts w:ascii="Times New Roman" w:hAnsi="Times New Roman" w:cs="Times New Roman"/>
          <w:b/>
          <w:color w:val="FF0000"/>
          <w:sz w:val="24"/>
          <w:szCs w:val="24"/>
        </w:rPr>
        <w:t>2:10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The Lord of all Creation. (</w:t>
      </w:r>
      <w:r w:rsidRPr="004C4DCB">
        <w:rPr>
          <w:rFonts w:ascii="Times New Roman" w:hAnsi="Times New Roman" w:cs="Times New Roman"/>
          <w:b/>
          <w:color w:val="FF0000"/>
          <w:sz w:val="24"/>
          <w:szCs w:val="24"/>
        </w:rPr>
        <w:t>1:16, 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The Author of reconciliation. (</w:t>
      </w:r>
      <w:r w:rsidRPr="004C4DCB">
        <w:rPr>
          <w:rFonts w:ascii="Times New Roman" w:hAnsi="Times New Roman" w:cs="Times New Roman"/>
          <w:b/>
          <w:color w:val="FF0000"/>
          <w:sz w:val="24"/>
          <w:szCs w:val="24"/>
        </w:rPr>
        <w:t>1:20-22; 2:13-15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The basis for the Christian’s hope. (</w:t>
      </w:r>
      <w:r w:rsidRPr="004C4DCB">
        <w:rPr>
          <w:rFonts w:ascii="Times New Roman" w:hAnsi="Times New Roman" w:cs="Times New Roman"/>
          <w:b/>
          <w:color w:val="FF0000"/>
          <w:sz w:val="24"/>
          <w:szCs w:val="24"/>
        </w:rPr>
        <w:t>1:5, 23, 27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The source of the Christian’s power for new life. (</w:t>
      </w:r>
      <w:r w:rsidRPr="004C4DCB">
        <w:rPr>
          <w:rFonts w:ascii="Times New Roman" w:hAnsi="Times New Roman" w:cs="Times New Roman"/>
          <w:b/>
          <w:color w:val="FF0000"/>
          <w:sz w:val="24"/>
          <w:szCs w:val="24"/>
        </w:rPr>
        <w:t>1:11, 29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  <w:t>The Redeemer and Reconciler of all Christians. (</w:t>
      </w:r>
      <w:r w:rsidRPr="004C4DCB">
        <w:rPr>
          <w:rFonts w:ascii="Times New Roman" w:hAnsi="Times New Roman" w:cs="Times New Roman"/>
          <w:b/>
          <w:color w:val="FF0000"/>
          <w:sz w:val="24"/>
          <w:szCs w:val="24"/>
        </w:rPr>
        <w:t>1:14, 20-22; 2:11-15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  <w:t>The embodiment of full deity. (</w:t>
      </w:r>
      <w:r w:rsidRPr="004C4DCB">
        <w:rPr>
          <w:rFonts w:ascii="Times New Roman" w:hAnsi="Times New Roman" w:cs="Times New Roman"/>
          <w:b/>
          <w:color w:val="FF0000"/>
          <w:sz w:val="24"/>
          <w:szCs w:val="24"/>
        </w:rPr>
        <w:t>1:15, 19; 2:9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  <w:t>The Creator and Sustainer of all things. (</w:t>
      </w:r>
      <w:r w:rsidRPr="004C4DCB">
        <w:rPr>
          <w:rFonts w:ascii="Times New Roman" w:hAnsi="Times New Roman" w:cs="Times New Roman"/>
          <w:b/>
          <w:color w:val="FF0000"/>
          <w:sz w:val="24"/>
          <w:szCs w:val="24"/>
        </w:rPr>
        <w:t>1:16-17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  <w:t>The Head of the Church. (</w:t>
      </w:r>
      <w:r w:rsidRPr="004C4DCB">
        <w:rPr>
          <w:rFonts w:ascii="Times New Roman" w:hAnsi="Times New Roman" w:cs="Times New Roman"/>
          <w:b/>
          <w:color w:val="FF0000"/>
          <w:sz w:val="24"/>
          <w:szCs w:val="24"/>
        </w:rPr>
        <w:t>1:18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ab/>
        <w:t>The resurrected God-man. (</w:t>
      </w:r>
      <w:r w:rsidRPr="004C4DCB">
        <w:rPr>
          <w:rFonts w:ascii="Times New Roman" w:hAnsi="Times New Roman" w:cs="Times New Roman"/>
          <w:b/>
          <w:color w:val="FF0000"/>
          <w:sz w:val="24"/>
          <w:szCs w:val="24"/>
        </w:rPr>
        <w:t>1:18; 3:1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09C9" w:rsidRDefault="00FA09C9">
      <w:pPr>
        <w:rPr>
          <w:rFonts w:ascii="Times New Roman" w:hAnsi="Times New Roman" w:cs="Times New Roman"/>
          <w:sz w:val="24"/>
          <w:szCs w:val="24"/>
        </w:rPr>
      </w:pPr>
    </w:p>
    <w:p w:rsidR="00FA09C9" w:rsidRPr="00FA09C9" w:rsidRDefault="00FA0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>
        <w:rPr>
          <w:rFonts w:ascii="Times New Roman" w:hAnsi="Times New Roman" w:cs="Times New Roman"/>
          <w:sz w:val="24"/>
          <w:szCs w:val="24"/>
        </w:rPr>
        <w:tab/>
        <w:t>The all sufficient Savior. (</w:t>
      </w:r>
      <w:r w:rsidRPr="004C4DCB">
        <w:rPr>
          <w:rFonts w:ascii="Times New Roman" w:hAnsi="Times New Roman" w:cs="Times New Roman"/>
          <w:b/>
          <w:color w:val="FF0000"/>
          <w:sz w:val="24"/>
          <w:szCs w:val="24"/>
        </w:rPr>
        <w:t>1:28; 2:3, 10, 3:1-4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215B" w:rsidRDefault="0009215B">
      <w:pPr>
        <w:rPr>
          <w:rFonts w:ascii="Times New Roman" w:hAnsi="Times New Roman" w:cs="Times New Roman"/>
          <w:sz w:val="24"/>
          <w:szCs w:val="24"/>
        </w:rPr>
      </w:pPr>
    </w:p>
    <w:p w:rsidR="0009215B" w:rsidRDefault="0009215B">
      <w:pPr>
        <w:rPr>
          <w:rFonts w:ascii="Times New Roman" w:hAnsi="Times New Roman" w:cs="Times New Roman"/>
          <w:sz w:val="24"/>
          <w:szCs w:val="24"/>
        </w:rPr>
      </w:pPr>
    </w:p>
    <w:p w:rsidR="0009215B" w:rsidRPr="0009215B" w:rsidRDefault="0009215B">
      <w:pPr>
        <w:rPr>
          <w:rFonts w:ascii="Times New Roman" w:hAnsi="Times New Roman" w:cs="Times New Roman"/>
          <w:sz w:val="24"/>
          <w:szCs w:val="24"/>
        </w:rPr>
      </w:pPr>
    </w:p>
    <w:sectPr w:rsidR="0009215B" w:rsidRPr="0009215B" w:rsidSect="00D92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AB"/>
    <w:rsid w:val="00071B4F"/>
    <w:rsid w:val="0009215B"/>
    <w:rsid w:val="004C4DCB"/>
    <w:rsid w:val="00D31BFF"/>
    <w:rsid w:val="00D926AB"/>
    <w:rsid w:val="00FA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dcterms:created xsi:type="dcterms:W3CDTF">2021-04-17T15:47:00Z</dcterms:created>
  <dcterms:modified xsi:type="dcterms:W3CDTF">2021-04-17T15:47:00Z</dcterms:modified>
</cp:coreProperties>
</file>